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0F" w:rsidRDefault="00FB2B0F" w:rsidP="00FB2B0F">
      <w:pPr>
        <w:autoSpaceDE w:val="0"/>
        <w:autoSpaceDN w:val="0"/>
        <w:adjustRightInd w:val="0"/>
        <w:spacing w:after="0" w:line="480" w:lineRule="auto"/>
        <w:rPr>
          <w:rFonts w:ascii="Times New Roman" w:hAnsi="Times New Roman"/>
          <w:b/>
          <w:color w:val="000000"/>
          <w:sz w:val="28"/>
          <w:szCs w:val="28"/>
        </w:rPr>
      </w:pPr>
      <w:r>
        <w:rPr>
          <w:rFonts w:ascii="Times New Roman" w:hAnsi="Times New Roman"/>
          <w:b/>
          <w:color w:val="000000"/>
          <w:sz w:val="28"/>
          <w:szCs w:val="28"/>
        </w:rPr>
        <w:t>________________________________________________________________</w:t>
      </w:r>
    </w:p>
    <w:p w:rsidR="00582CF8" w:rsidRPr="00467909" w:rsidRDefault="00582CF8" w:rsidP="00E35AA0">
      <w:pPr>
        <w:autoSpaceDE w:val="0"/>
        <w:autoSpaceDN w:val="0"/>
        <w:adjustRightInd w:val="0"/>
        <w:spacing w:after="0" w:line="480" w:lineRule="auto"/>
        <w:jc w:val="center"/>
        <w:rPr>
          <w:rFonts w:ascii="Times New Roman" w:hAnsi="Times New Roman"/>
          <w:b/>
          <w:color w:val="000000"/>
          <w:sz w:val="28"/>
          <w:szCs w:val="28"/>
        </w:rPr>
      </w:pPr>
      <w:r w:rsidRPr="00467909">
        <w:rPr>
          <w:rFonts w:ascii="Times New Roman" w:hAnsi="Times New Roman"/>
          <w:b/>
          <w:color w:val="000000"/>
          <w:sz w:val="28"/>
          <w:szCs w:val="28"/>
        </w:rPr>
        <w:t>School Library Learning Environment Assessment in International Schools</w:t>
      </w:r>
    </w:p>
    <w:p w:rsidR="00FB2B0F" w:rsidRPr="00FB2B0F" w:rsidRDefault="00582CF8" w:rsidP="00FB2B0F">
      <w:pPr>
        <w:spacing w:after="0" w:line="240" w:lineRule="auto"/>
        <w:rPr>
          <w:rFonts w:ascii="Times New Roman" w:hAnsi="Times New Roman"/>
          <w:b/>
          <w:sz w:val="24"/>
          <w:szCs w:val="24"/>
        </w:rPr>
      </w:pPr>
      <w:r w:rsidRPr="00FB2B0F">
        <w:rPr>
          <w:rFonts w:ascii="Times New Roman" w:hAnsi="Times New Roman"/>
          <w:b/>
          <w:sz w:val="24"/>
          <w:szCs w:val="24"/>
        </w:rPr>
        <w:t xml:space="preserve">Barbara </w:t>
      </w:r>
      <w:r w:rsidR="00FB2B0F">
        <w:rPr>
          <w:rFonts w:ascii="Times New Roman" w:hAnsi="Times New Roman"/>
          <w:b/>
          <w:sz w:val="24"/>
          <w:szCs w:val="24"/>
        </w:rPr>
        <w:t>Schultz-Jones</w:t>
      </w:r>
      <w:r w:rsidRPr="00FB2B0F">
        <w:rPr>
          <w:rFonts w:ascii="Times New Roman" w:hAnsi="Times New Roman"/>
          <w:b/>
          <w:sz w:val="24"/>
          <w:szCs w:val="24"/>
        </w:rPr>
        <w:t xml:space="preserve">, </w:t>
      </w:r>
      <w:r w:rsidR="00FB2B0F" w:rsidRPr="00FB2B0F">
        <w:rPr>
          <w:rFonts w:ascii="Times New Roman" w:hAnsi="Times New Roman"/>
          <w:b/>
          <w:sz w:val="24"/>
          <w:szCs w:val="24"/>
        </w:rPr>
        <w:t xml:space="preserve">Ph.D., </w:t>
      </w:r>
      <w:r w:rsidRPr="00FB2B0F">
        <w:rPr>
          <w:rFonts w:ascii="Times New Roman" w:hAnsi="Times New Roman"/>
          <w:b/>
          <w:sz w:val="24"/>
          <w:szCs w:val="24"/>
        </w:rPr>
        <w:t>Associate Professor</w:t>
      </w:r>
    </w:p>
    <w:p w:rsidR="00FB2B0F" w:rsidRPr="00FB2B0F" w:rsidRDefault="00582CF8" w:rsidP="00FB2B0F">
      <w:pPr>
        <w:spacing w:after="0" w:line="240" w:lineRule="auto"/>
        <w:rPr>
          <w:rFonts w:ascii="Times New Roman" w:hAnsi="Times New Roman"/>
          <w:b/>
          <w:i/>
          <w:sz w:val="24"/>
          <w:szCs w:val="24"/>
        </w:rPr>
      </w:pPr>
      <w:r w:rsidRPr="00FB2B0F">
        <w:rPr>
          <w:rFonts w:ascii="Times New Roman" w:hAnsi="Times New Roman"/>
          <w:b/>
          <w:i/>
          <w:sz w:val="24"/>
          <w:szCs w:val="24"/>
        </w:rPr>
        <w:t xml:space="preserve">College of Information, University of North Texas, </w:t>
      </w:r>
      <w:r w:rsidR="00FB2B0F" w:rsidRPr="00FB2B0F">
        <w:rPr>
          <w:rFonts w:ascii="Times New Roman" w:hAnsi="Times New Roman"/>
          <w:b/>
          <w:i/>
          <w:sz w:val="24"/>
          <w:szCs w:val="24"/>
        </w:rPr>
        <w:t xml:space="preserve">1155 Union Circle 311068, Denton, Texas 76203-5017 </w:t>
      </w:r>
      <w:r w:rsidRPr="00FB2B0F">
        <w:rPr>
          <w:rFonts w:ascii="Times New Roman" w:hAnsi="Times New Roman"/>
          <w:b/>
          <w:i/>
          <w:sz w:val="24"/>
          <w:szCs w:val="24"/>
        </w:rPr>
        <w:t>United States</w:t>
      </w:r>
    </w:p>
    <w:p w:rsidR="00FB2B0F" w:rsidRPr="00FB2B0F" w:rsidRDefault="00FB2B0F" w:rsidP="00FB2B0F">
      <w:pPr>
        <w:spacing w:after="0" w:line="240" w:lineRule="auto"/>
        <w:rPr>
          <w:rFonts w:ascii="Times New Roman" w:hAnsi="Times New Roman"/>
          <w:b/>
          <w:i/>
          <w:sz w:val="24"/>
          <w:szCs w:val="24"/>
        </w:rPr>
      </w:pPr>
      <w:r w:rsidRPr="00FB2B0F">
        <w:rPr>
          <w:rFonts w:ascii="Times New Roman" w:hAnsi="Times New Roman"/>
          <w:b/>
          <w:i/>
          <w:sz w:val="24"/>
          <w:szCs w:val="24"/>
        </w:rPr>
        <w:t>Telephone: 1-940-369-8081</w:t>
      </w:r>
    </w:p>
    <w:p w:rsidR="00582CF8" w:rsidRPr="00FB2B0F" w:rsidRDefault="00FB2B0F" w:rsidP="00FB2B0F">
      <w:pPr>
        <w:spacing w:after="0" w:line="240" w:lineRule="auto"/>
        <w:rPr>
          <w:rFonts w:ascii="Times New Roman" w:hAnsi="Times New Roman"/>
          <w:b/>
          <w:i/>
          <w:sz w:val="24"/>
          <w:szCs w:val="24"/>
        </w:rPr>
      </w:pPr>
      <w:r w:rsidRPr="00FB2B0F">
        <w:rPr>
          <w:rFonts w:ascii="Times New Roman" w:hAnsi="Times New Roman"/>
          <w:b/>
          <w:i/>
          <w:sz w:val="24"/>
          <w:szCs w:val="24"/>
        </w:rPr>
        <w:t>E-mail: Barbara.Schultz-Jones@unt.edu</w:t>
      </w:r>
      <w:r w:rsidR="00582CF8" w:rsidRPr="00FB2B0F">
        <w:rPr>
          <w:rFonts w:ascii="Times New Roman" w:hAnsi="Times New Roman"/>
          <w:b/>
          <w:i/>
          <w:sz w:val="24"/>
          <w:szCs w:val="24"/>
        </w:rPr>
        <w:t xml:space="preserve"> </w:t>
      </w:r>
    </w:p>
    <w:p w:rsidR="00FB2B0F" w:rsidRPr="00FB2B0F" w:rsidRDefault="00FB2B0F" w:rsidP="00FB2B0F">
      <w:pPr>
        <w:autoSpaceDE w:val="0"/>
        <w:autoSpaceDN w:val="0"/>
        <w:adjustRightInd w:val="0"/>
        <w:spacing w:after="0" w:line="240" w:lineRule="auto"/>
        <w:rPr>
          <w:rFonts w:ascii="Times New Roman" w:hAnsi="Times New Roman"/>
          <w:b/>
          <w:color w:val="000000"/>
          <w:sz w:val="24"/>
          <w:szCs w:val="24"/>
        </w:rPr>
      </w:pPr>
    </w:p>
    <w:p w:rsidR="00FB2B0F" w:rsidRPr="00FB2B0F" w:rsidRDefault="00582CF8" w:rsidP="00FB2B0F">
      <w:pPr>
        <w:autoSpaceDE w:val="0"/>
        <w:autoSpaceDN w:val="0"/>
        <w:adjustRightInd w:val="0"/>
        <w:spacing w:after="0" w:line="240" w:lineRule="auto"/>
        <w:rPr>
          <w:rFonts w:ascii="Times New Roman" w:hAnsi="Times New Roman"/>
          <w:b/>
          <w:color w:val="000000"/>
          <w:sz w:val="24"/>
          <w:szCs w:val="24"/>
        </w:rPr>
      </w:pPr>
      <w:r w:rsidRPr="00FB2B0F">
        <w:rPr>
          <w:rFonts w:ascii="Times New Roman" w:hAnsi="Times New Roman"/>
          <w:b/>
          <w:color w:val="000000"/>
          <w:sz w:val="24"/>
          <w:szCs w:val="24"/>
        </w:rPr>
        <w:t xml:space="preserve">Betty </w:t>
      </w:r>
      <w:r w:rsidR="00FB2B0F">
        <w:rPr>
          <w:rFonts w:ascii="Times New Roman" w:hAnsi="Times New Roman"/>
          <w:b/>
          <w:color w:val="000000"/>
          <w:sz w:val="24"/>
          <w:szCs w:val="24"/>
        </w:rPr>
        <w:t>Turpin</w:t>
      </w:r>
      <w:r w:rsidRPr="00FB2B0F">
        <w:rPr>
          <w:rFonts w:ascii="Times New Roman" w:hAnsi="Times New Roman"/>
          <w:b/>
          <w:color w:val="000000"/>
          <w:sz w:val="24"/>
          <w:szCs w:val="24"/>
        </w:rPr>
        <w:t xml:space="preserve">, </w:t>
      </w:r>
      <w:r w:rsidR="00FB2B0F" w:rsidRPr="00FB2B0F">
        <w:rPr>
          <w:rFonts w:ascii="Times New Roman" w:hAnsi="Times New Roman"/>
          <w:b/>
          <w:color w:val="000000"/>
          <w:sz w:val="24"/>
          <w:szCs w:val="24"/>
        </w:rPr>
        <w:t xml:space="preserve">MS, </w:t>
      </w:r>
      <w:r w:rsidRPr="00FB2B0F">
        <w:rPr>
          <w:rFonts w:ascii="Times New Roman" w:hAnsi="Times New Roman"/>
          <w:b/>
          <w:color w:val="000000"/>
          <w:sz w:val="24"/>
          <w:szCs w:val="24"/>
        </w:rPr>
        <w:t>Teacher Librarian</w:t>
      </w:r>
    </w:p>
    <w:p w:rsidR="00582CF8" w:rsidRPr="00FB2B0F" w:rsidRDefault="00582CF8" w:rsidP="00FB2B0F">
      <w:pPr>
        <w:autoSpaceDE w:val="0"/>
        <w:autoSpaceDN w:val="0"/>
        <w:adjustRightInd w:val="0"/>
        <w:spacing w:after="0" w:line="240" w:lineRule="auto"/>
        <w:rPr>
          <w:rFonts w:ascii="Times New Roman" w:hAnsi="Times New Roman"/>
          <w:b/>
          <w:i/>
          <w:color w:val="000000"/>
          <w:sz w:val="24"/>
          <w:szCs w:val="24"/>
        </w:rPr>
      </w:pPr>
      <w:r w:rsidRPr="00FB2B0F">
        <w:rPr>
          <w:rFonts w:ascii="Times New Roman" w:hAnsi="Times New Roman"/>
          <w:b/>
          <w:i/>
          <w:color w:val="000000"/>
          <w:sz w:val="24"/>
          <w:szCs w:val="24"/>
        </w:rPr>
        <w:t>International School of Stuttgart, Germany</w:t>
      </w:r>
    </w:p>
    <w:p w:rsidR="00FB2B0F" w:rsidRPr="00FB2B0F" w:rsidRDefault="00FB2B0F" w:rsidP="00FB2B0F">
      <w:pPr>
        <w:rPr>
          <w:rFonts w:ascii="Times New Roman" w:hAnsi="Times New Roman"/>
          <w:b/>
          <w:i/>
          <w:sz w:val="24"/>
          <w:szCs w:val="24"/>
        </w:rPr>
      </w:pPr>
      <w:r w:rsidRPr="00FB2B0F">
        <w:rPr>
          <w:rFonts w:ascii="Times New Roman" w:hAnsi="Times New Roman"/>
          <w:b/>
          <w:i/>
          <w:sz w:val="24"/>
          <w:szCs w:val="24"/>
        </w:rPr>
        <w:t xml:space="preserve">E-mail: </w:t>
      </w:r>
      <w:r w:rsidRPr="00FB2B0F">
        <w:rPr>
          <w:rFonts w:ascii="Times New Roman" w:hAnsi="Times New Roman"/>
          <w:b/>
          <w:bCs/>
          <w:i/>
          <w:sz w:val="24"/>
          <w:szCs w:val="24"/>
        </w:rPr>
        <w:t>turpinb@issev.de</w:t>
      </w:r>
    </w:p>
    <w:p w:rsidR="00FB2B0F" w:rsidRPr="00FB2B0F" w:rsidRDefault="00582CF8" w:rsidP="00FB2B0F">
      <w:pPr>
        <w:spacing w:after="0" w:line="240" w:lineRule="auto"/>
        <w:rPr>
          <w:rFonts w:ascii="Times New Roman" w:hAnsi="Times New Roman"/>
          <w:b/>
          <w:sz w:val="24"/>
          <w:szCs w:val="24"/>
        </w:rPr>
      </w:pPr>
      <w:r w:rsidRPr="00FB2B0F">
        <w:rPr>
          <w:rFonts w:ascii="Times New Roman" w:hAnsi="Times New Roman"/>
          <w:b/>
          <w:sz w:val="24"/>
          <w:szCs w:val="24"/>
        </w:rPr>
        <w:t xml:space="preserve">Cynthia </w:t>
      </w:r>
      <w:r w:rsidR="00FB2B0F">
        <w:rPr>
          <w:rFonts w:ascii="Times New Roman" w:hAnsi="Times New Roman"/>
          <w:b/>
          <w:sz w:val="24"/>
          <w:szCs w:val="24"/>
        </w:rPr>
        <w:t>Ledbetter</w:t>
      </w:r>
      <w:r w:rsidRPr="00FB2B0F">
        <w:rPr>
          <w:rFonts w:ascii="Times New Roman" w:hAnsi="Times New Roman"/>
          <w:b/>
          <w:sz w:val="24"/>
          <w:szCs w:val="24"/>
        </w:rPr>
        <w:t xml:space="preserve">, </w:t>
      </w:r>
      <w:r w:rsidR="00FB2B0F" w:rsidRPr="00FB2B0F">
        <w:rPr>
          <w:rFonts w:ascii="Times New Roman" w:hAnsi="Times New Roman"/>
          <w:b/>
          <w:sz w:val="24"/>
          <w:szCs w:val="24"/>
        </w:rPr>
        <w:t xml:space="preserve">Ph.D., </w:t>
      </w:r>
      <w:r w:rsidRPr="00FB2B0F">
        <w:rPr>
          <w:rFonts w:ascii="Times New Roman" w:hAnsi="Times New Roman"/>
          <w:b/>
          <w:sz w:val="24"/>
          <w:szCs w:val="24"/>
        </w:rPr>
        <w:t>Professor Emeritus</w:t>
      </w:r>
    </w:p>
    <w:p w:rsidR="00582CF8" w:rsidRPr="00FB2B0F" w:rsidRDefault="00582CF8" w:rsidP="00FB2B0F">
      <w:pPr>
        <w:spacing w:after="0" w:line="240" w:lineRule="auto"/>
        <w:rPr>
          <w:rFonts w:ascii="Times New Roman" w:hAnsi="Times New Roman"/>
          <w:b/>
          <w:i/>
          <w:sz w:val="24"/>
          <w:szCs w:val="24"/>
        </w:rPr>
      </w:pPr>
      <w:r w:rsidRPr="00FB2B0F">
        <w:rPr>
          <w:rFonts w:ascii="Times New Roman" w:hAnsi="Times New Roman"/>
          <w:b/>
          <w:i/>
          <w:sz w:val="24"/>
          <w:szCs w:val="24"/>
        </w:rPr>
        <w:t xml:space="preserve">Science/Mathematics Education Department, University of Texas at Dallas, </w:t>
      </w:r>
      <w:r w:rsidR="00FB2B0F" w:rsidRPr="00FB2B0F">
        <w:rPr>
          <w:rFonts w:ascii="Times New Roman" w:hAnsi="Times New Roman"/>
          <w:b/>
          <w:i/>
          <w:sz w:val="24"/>
          <w:szCs w:val="24"/>
        </w:rPr>
        <w:t xml:space="preserve">800 West Campbell Rd., FN32, Richardson, TX 75080-0688 </w:t>
      </w:r>
      <w:r w:rsidRPr="00FB2B0F">
        <w:rPr>
          <w:rFonts w:ascii="Times New Roman" w:hAnsi="Times New Roman"/>
          <w:b/>
          <w:i/>
          <w:sz w:val="24"/>
          <w:szCs w:val="24"/>
        </w:rPr>
        <w:t>United States</w:t>
      </w:r>
    </w:p>
    <w:p w:rsidR="00FB2B0F" w:rsidRPr="00FB2B0F" w:rsidRDefault="00FB2B0F" w:rsidP="00FB2B0F">
      <w:pPr>
        <w:autoSpaceDE w:val="0"/>
        <w:autoSpaceDN w:val="0"/>
        <w:adjustRightInd w:val="0"/>
        <w:spacing w:after="0" w:line="240" w:lineRule="auto"/>
        <w:rPr>
          <w:rFonts w:ascii="Times New Roman" w:hAnsi="Times New Roman"/>
          <w:b/>
          <w:bCs/>
          <w:i/>
          <w:color w:val="000000"/>
          <w:sz w:val="24"/>
          <w:szCs w:val="24"/>
        </w:rPr>
      </w:pPr>
      <w:r w:rsidRPr="00FB2B0F">
        <w:rPr>
          <w:rFonts w:ascii="Times New Roman" w:hAnsi="Times New Roman"/>
          <w:b/>
          <w:i/>
          <w:sz w:val="24"/>
          <w:szCs w:val="24"/>
        </w:rPr>
        <w:t xml:space="preserve">E-mail: </w:t>
      </w:r>
      <w:r w:rsidRPr="00FB2B0F">
        <w:rPr>
          <w:rFonts w:ascii="Times New Roman" w:hAnsi="Times New Roman"/>
          <w:b/>
          <w:bCs/>
          <w:i/>
          <w:sz w:val="24"/>
          <w:szCs w:val="24"/>
        </w:rPr>
        <w:t>ledbetter@utdallas.edu</w:t>
      </w:r>
    </w:p>
    <w:p w:rsidR="00FB2B0F" w:rsidRDefault="00FB2B0F" w:rsidP="00FB2B0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___________________________________________________________________________</w:t>
      </w:r>
    </w:p>
    <w:p w:rsidR="00FB2B0F" w:rsidRDefault="00FB2B0F" w:rsidP="00997E30">
      <w:pPr>
        <w:autoSpaceDE w:val="0"/>
        <w:autoSpaceDN w:val="0"/>
        <w:adjustRightInd w:val="0"/>
        <w:spacing w:after="0" w:line="240" w:lineRule="auto"/>
        <w:jc w:val="center"/>
        <w:rPr>
          <w:rFonts w:ascii="Times New Roman" w:hAnsi="Times New Roman"/>
          <w:b/>
          <w:bCs/>
          <w:color w:val="000000"/>
          <w:sz w:val="24"/>
          <w:szCs w:val="24"/>
        </w:rPr>
      </w:pPr>
    </w:p>
    <w:p w:rsidR="00582CF8" w:rsidRPr="00997E30" w:rsidRDefault="00582CF8" w:rsidP="00997E30">
      <w:pPr>
        <w:autoSpaceDE w:val="0"/>
        <w:autoSpaceDN w:val="0"/>
        <w:adjustRightInd w:val="0"/>
        <w:spacing w:after="0" w:line="240" w:lineRule="auto"/>
        <w:jc w:val="center"/>
        <w:rPr>
          <w:rFonts w:ascii="Times New Roman" w:hAnsi="Times New Roman"/>
          <w:b/>
          <w:bCs/>
          <w:color w:val="000000"/>
          <w:sz w:val="24"/>
          <w:szCs w:val="24"/>
        </w:rPr>
      </w:pPr>
      <w:r w:rsidRPr="00997E30">
        <w:rPr>
          <w:rFonts w:ascii="Times New Roman" w:hAnsi="Times New Roman"/>
          <w:b/>
          <w:bCs/>
          <w:color w:val="000000"/>
          <w:sz w:val="24"/>
          <w:szCs w:val="24"/>
        </w:rPr>
        <w:t>Abstract</w:t>
      </w:r>
    </w:p>
    <w:p w:rsidR="00582CF8" w:rsidRPr="00997E30" w:rsidRDefault="00582CF8" w:rsidP="00997E30">
      <w:pPr>
        <w:spacing w:after="0" w:line="240" w:lineRule="auto"/>
        <w:ind w:firstLine="1008"/>
        <w:rPr>
          <w:rFonts w:ascii="Times New Roman" w:hAnsi="Times New Roman"/>
          <w:sz w:val="24"/>
          <w:szCs w:val="24"/>
        </w:rPr>
      </w:pPr>
      <w:r w:rsidRPr="00997E30">
        <w:rPr>
          <w:rFonts w:ascii="Times New Roman" w:hAnsi="Times New Roman"/>
          <w:sz w:val="24"/>
          <w:szCs w:val="24"/>
        </w:rPr>
        <w:t xml:space="preserve">Evidence of how an assessment of the learning environment in an international school library equips the teacher librarian with valuable data that may challenge assumptions of how the learning environment is perceived by students is presented through disclosure of the full results of a two year research study examining the application of a </w:t>
      </w:r>
      <w:r w:rsidRPr="00997E30">
        <w:rPr>
          <w:rFonts w:ascii="Times New Roman" w:hAnsi="Times New Roman"/>
          <w:i/>
          <w:sz w:val="24"/>
          <w:szCs w:val="24"/>
        </w:rPr>
        <w:t>learning environment</w:t>
      </w:r>
      <w:r w:rsidRPr="00997E30">
        <w:rPr>
          <w:rFonts w:ascii="Times New Roman" w:hAnsi="Times New Roman"/>
          <w:sz w:val="24"/>
          <w:szCs w:val="24"/>
        </w:rPr>
        <w:t xml:space="preserve"> paradigm to the lower school library setting in an international school in Germany. The process of completing a comparative examination of the relationships among student perceptions of their lower school library program with grade levels Third (ages 8 and 9), through Five (ages 10 and 11) is detailed. In addition, the assessment instruments will be discussed and presented. Use of these instruments in this study of the psychosocial aspects of the learning environment offers valuable ideas and techniques for teacher librarian consideration and development.</w:t>
      </w:r>
    </w:p>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b/>
          <w:sz w:val="24"/>
          <w:szCs w:val="24"/>
        </w:rPr>
        <w:t>Introduction</w:t>
      </w:r>
    </w:p>
    <w:p w:rsidR="00582CF8" w:rsidRPr="00997E30" w:rsidRDefault="00582CF8" w:rsidP="00997E30">
      <w:pPr>
        <w:suppressAutoHyphens/>
        <w:spacing w:after="0" w:line="240" w:lineRule="auto"/>
        <w:ind w:firstLine="1008"/>
        <w:rPr>
          <w:rFonts w:ascii="Times New Roman" w:hAnsi="Times New Roman"/>
          <w:sz w:val="24"/>
          <w:szCs w:val="24"/>
        </w:rPr>
      </w:pPr>
      <w:r w:rsidRPr="00997E30">
        <w:rPr>
          <w:rFonts w:ascii="Times New Roman" w:hAnsi="Times New Roman"/>
          <w:sz w:val="24"/>
          <w:szCs w:val="24"/>
        </w:rPr>
        <w:t xml:space="preserve">In education we are seeing a considerable shift from teacher-centered to student-centered learning environments, the inclusion of digital technology in the curriculum, investigative problem solving and inquiry based research. Assessment of the learning environment in a school library equips the teacher librarian with valuable data that may challenge assumptions of how the learning environment is perceived by students. Additionally, the data can be used to correlate dimensions of the school library learning environment with gender differences, previous educational experience, librarian support, teacher support, ethnic background, and number of languages spoken. </w:t>
      </w:r>
    </w:p>
    <w:p w:rsidR="00582CF8" w:rsidRPr="00997E30" w:rsidRDefault="00582CF8" w:rsidP="00997E30">
      <w:pPr>
        <w:spacing w:after="0" w:line="240" w:lineRule="auto"/>
        <w:ind w:firstLine="1008"/>
        <w:rPr>
          <w:rFonts w:ascii="Times New Roman" w:hAnsi="Times New Roman"/>
          <w:sz w:val="24"/>
          <w:szCs w:val="24"/>
        </w:rPr>
      </w:pPr>
      <w:r w:rsidRPr="00997E30">
        <w:rPr>
          <w:rFonts w:ascii="Times New Roman" w:hAnsi="Times New Roman"/>
          <w:sz w:val="24"/>
          <w:szCs w:val="24"/>
        </w:rPr>
        <w:t>The school library learning environment is a dynamic domain where dedicated professionals engage students in an active and evolving educational climate that strives to transform and influence student lives and achievement. Identifying the aspects of this domain and the outcomes of the relationship between school libraries and student achievement reflects the nascent focus on evidence based school librarianship (Todd, 2009). Central to evidence based education systems is an emphasis on scientifically-based research that is well-designed and implemented. The focus on student achievement also demands rigorous applications that demonstrate Todd’s “three central dimensions of evidence based education: evidence for practice (research foundation), evidence in practice (research integration, and evidence of practice (student learning impacts)” (p. 82). With this challenge in mind, the current research draws on an existing body of classroom learning environment research and integrates this research into an examination of the school library learning environment in a German international school.</w:t>
      </w:r>
    </w:p>
    <w:p w:rsidR="00582CF8" w:rsidRPr="00997E30" w:rsidRDefault="00582CF8" w:rsidP="00997E30">
      <w:pPr>
        <w:pStyle w:val="ListParagraph"/>
        <w:spacing w:after="0" w:line="240" w:lineRule="auto"/>
        <w:ind w:left="0" w:firstLine="1008"/>
        <w:rPr>
          <w:rFonts w:ascii="Times New Roman" w:hAnsi="Times New Roman"/>
          <w:sz w:val="24"/>
          <w:szCs w:val="24"/>
        </w:rPr>
      </w:pPr>
      <w:r w:rsidRPr="00997E30">
        <w:rPr>
          <w:rFonts w:ascii="Times New Roman" w:hAnsi="Times New Roman"/>
          <w:sz w:val="24"/>
          <w:szCs w:val="24"/>
        </w:rPr>
        <w:lastRenderedPageBreak/>
        <w:t xml:space="preserve">International schools offer a variety of definitions and contexts. For this project, an international school is defined as a K-12 educational institution which offers an English-based curriculum. Currently there are 6,255 international schools in 236 countries around the world (ISC Research, 2010). International schools may offer a British, American, Canadian or Australian curriculum, a hybrid curriculum, or may be affiliated with the International Baccalaureate Organization and offer the Primary Years, Middle Years, or Diploma </w:t>
      </w:r>
      <w:proofErr w:type="spellStart"/>
      <w:r w:rsidRPr="00997E30">
        <w:rPr>
          <w:rFonts w:ascii="Times New Roman" w:hAnsi="Times New Roman"/>
          <w:sz w:val="24"/>
          <w:szCs w:val="24"/>
        </w:rPr>
        <w:t>Programmes</w:t>
      </w:r>
      <w:proofErr w:type="spellEnd"/>
      <w:r w:rsidRPr="00997E30">
        <w:rPr>
          <w:rFonts w:ascii="Times New Roman" w:hAnsi="Times New Roman"/>
          <w:sz w:val="24"/>
          <w:szCs w:val="24"/>
        </w:rPr>
        <w:t xml:space="preserve">. These schools can be either for profit or not-for profit, secular or affiliated with a religious organization, supported by a corporation or the government, or financially independent. They may also be part of a multi-school system or a stand-alone organization. </w:t>
      </w:r>
    </w:p>
    <w:p w:rsidR="00582CF8" w:rsidRPr="00997E30" w:rsidRDefault="00582CF8" w:rsidP="00997E30">
      <w:pPr>
        <w:pStyle w:val="ListParagraph"/>
        <w:spacing w:after="0" w:line="240" w:lineRule="auto"/>
        <w:ind w:left="0"/>
        <w:rPr>
          <w:rFonts w:ascii="Times New Roman" w:hAnsi="Times New Roman"/>
          <w:sz w:val="24"/>
          <w:szCs w:val="24"/>
        </w:rPr>
      </w:pPr>
      <w:r w:rsidRPr="00997E30">
        <w:rPr>
          <w:rFonts w:ascii="Times New Roman" w:hAnsi="Times New Roman"/>
          <w:sz w:val="24"/>
          <w:szCs w:val="24"/>
        </w:rPr>
        <w:t>Factors which may be unique to international school libraries include:</w:t>
      </w:r>
    </w:p>
    <w:p w:rsidR="00582CF8" w:rsidRPr="00997E30" w:rsidRDefault="00582CF8" w:rsidP="00997E30">
      <w:pPr>
        <w:pStyle w:val="ListParagraph"/>
        <w:numPr>
          <w:ilvl w:val="0"/>
          <w:numId w:val="29"/>
        </w:numPr>
        <w:spacing w:after="0" w:line="240" w:lineRule="auto"/>
        <w:rPr>
          <w:rFonts w:ascii="Times New Roman" w:hAnsi="Times New Roman"/>
          <w:sz w:val="24"/>
          <w:szCs w:val="24"/>
        </w:rPr>
      </w:pPr>
      <w:r w:rsidRPr="00997E30">
        <w:rPr>
          <w:rFonts w:ascii="Times New Roman" w:hAnsi="Times New Roman"/>
          <w:sz w:val="24"/>
          <w:szCs w:val="24"/>
        </w:rPr>
        <w:t>There may be an unusually high degree of differing expectations among patrons and user groups. Students, parents, and staff members have come from all over the world and experienced a wide variety of school libraries. They may expect much more than is on offer, or they may have been accustomed to much less. Thus, varying expectations of user groups is a factor which should be taken into account in all programs and planning.</w:t>
      </w:r>
    </w:p>
    <w:p w:rsidR="00582CF8" w:rsidRPr="00997E30" w:rsidRDefault="00582CF8" w:rsidP="00997E30">
      <w:pPr>
        <w:pStyle w:val="ListParagraph"/>
        <w:numPr>
          <w:ilvl w:val="0"/>
          <w:numId w:val="29"/>
        </w:numPr>
        <w:spacing w:after="0" w:line="240" w:lineRule="auto"/>
        <w:rPr>
          <w:rFonts w:ascii="Times New Roman" w:hAnsi="Times New Roman"/>
          <w:sz w:val="24"/>
          <w:szCs w:val="24"/>
        </w:rPr>
      </w:pPr>
      <w:r w:rsidRPr="00997E30">
        <w:rPr>
          <w:rFonts w:ascii="Times New Roman" w:hAnsi="Times New Roman"/>
          <w:sz w:val="24"/>
          <w:szCs w:val="24"/>
        </w:rPr>
        <w:t>There may be a much higher percentage of language learners in the school. Whether the students are learning English or learning the language of the host country, students with developing language skills are present in much higher proportion than in a school library within a national school system.</w:t>
      </w:r>
    </w:p>
    <w:p w:rsidR="00582CF8" w:rsidRPr="00997E30" w:rsidRDefault="00582CF8" w:rsidP="00997E30">
      <w:pPr>
        <w:pStyle w:val="ListParagraph"/>
        <w:numPr>
          <w:ilvl w:val="0"/>
          <w:numId w:val="29"/>
        </w:numPr>
        <w:spacing w:after="0" w:line="240" w:lineRule="auto"/>
        <w:rPr>
          <w:rFonts w:ascii="Times New Roman" w:hAnsi="Times New Roman"/>
          <w:sz w:val="24"/>
          <w:szCs w:val="24"/>
        </w:rPr>
      </w:pPr>
      <w:r w:rsidRPr="00997E30">
        <w:rPr>
          <w:rFonts w:ascii="Times New Roman" w:hAnsi="Times New Roman"/>
          <w:sz w:val="24"/>
          <w:szCs w:val="24"/>
        </w:rPr>
        <w:t xml:space="preserve">There may be a high percentage of student turn over, where the amount of student homogeneity in attendance for all of grades k-12 is very low. The clientele of international schools includes families that are highly mobile and as a result may include “third culture kids”: children who have spent a significant part of his or her development years outside the parents’ culture and develop a lifestyle of relationships to all of the cultures while not having full ownership in any </w:t>
      </w:r>
      <w:proofErr w:type="gramStart"/>
      <w:r w:rsidRPr="00997E30">
        <w:rPr>
          <w:rFonts w:ascii="Times New Roman" w:hAnsi="Times New Roman"/>
          <w:sz w:val="24"/>
          <w:szCs w:val="24"/>
        </w:rPr>
        <w:t>( Pollock</w:t>
      </w:r>
      <w:proofErr w:type="gramEnd"/>
      <w:r w:rsidRPr="00997E30">
        <w:rPr>
          <w:rFonts w:ascii="Times New Roman" w:hAnsi="Times New Roman"/>
          <w:sz w:val="24"/>
          <w:szCs w:val="24"/>
        </w:rPr>
        <w:t xml:space="preserve"> &amp; Van </w:t>
      </w:r>
      <w:proofErr w:type="spellStart"/>
      <w:r w:rsidRPr="00997E30">
        <w:rPr>
          <w:rFonts w:ascii="Times New Roman" w:hAnsi="Times New Roman"/>
          <w:sz w:val="24"/>
          <w:szCs w:val="24"/>
        </w:rPr>
        <w:t>Reken</w:t>
      </w:r>
      <w:proofErr w:type="spellEnd"/>
      <w:r w:rsidRPr="00997E30">
        <w:rPr>
          <w:rFonts w:ascii="Times New Roman" w:hAnsi="Times New Roman"/>
          <w:sz w:val="24"/>
          <w:szCs w:val="24"/>
        </w:rPr>
        <w:t>, p. 19).</w:t>
      </w:r>
    </w:p>
    <w:p w:rsidR="00582CF8" w:rsidRPr="00997E30" w:rsidRDefault="00582CF8" w:rsidP="00997E30">
      <w:pPr>
        <w:pStyle w:val="ListParagraph"/>
        <w:numPr>
          <w:ilvl w:val="0"/>
          <w:numId w:val="29"/>
        </w:numPr>
        <w:spacing w:after="0" w:line="240" w:lineRule="auto"/>
        <w:rPr>
          <w:rFonts w:ascii="Times New Roman" w:hAnsi="Times New Roman"/>
          <w:sz w:val="24"/>
          <w:szCs w:val="24"/>
        </w:rPr>
      </w:pPr>
      <w:r w:rsidRPr="00997E30">
        <w:rPr>
          <w:rFonts w:ascii="Times New Roman" w:hAnsi="Times New Roman"/>
          <w:sz w:val="24"/>
          <w:szCs w:val="24"/>
        </w:rPr>
        <w:t>The collection will develop based on the characteristics and needs of the primary user groups. In international schools, this often means that the collection may be more heavily:</w:t>
      </w:r>
    </w:p>
    <w:p w:rsidR="00582CF8" w:rsidRPr="00997E30" w:rsidRDefault="00582CF8" w:rsidP="00997E30">
      <w:pPr>
        <w:pStyle w:val="ListParagraph"/>
        <w:numPr>
          <w:ilvl w:val="1"/>
          <w:numId w:val="29"/>
        </w:numPr>
        <w:spacing w:after="0" w:line="240" w:lineRule="auto"/>
        <w:rPr>
          <w:rFonts w:ascii="Times New Roman" w:hAnsi="Times New Roman"/>
          <w:sz w:val="24"/>
          <w:szCs w:val="24"/>
        </w:rPr>
      </w:pPr>
      <w:r w:rsidRPr="00997E30">
        <w:rPr>
          <w:rFonts w:ascii="Times New Roman" w:hAnsi="Times New Roman"/>
          <w:sz w:val="24"/>
          <w:szCs w:val="24"/>
        </w:rPr>
        <w:t>Multilingual, including mother tongue collections</w:t>
      </w:r>
    </w:p>
    <w:p w:rsidR="00582CF8" w:rsidRPr="00997E30" w:rsidRDefault="00582CF8" w:rsidP="00997E30">
      <w:pPr>
        <w:pStyle w:val="ListParagraph"/>
        <w:numPr>
          <w:ilvl w:val="1"/>
          <w:numId w:val="29"/>
        </w:numPr>
        <w:spacing w:after="0" w:line="240" w:lineRule="auto"/>
        <w:rPr>
          <w:rFonts w:ascii="Times New Roman" w:hAnsi="Times New Roman"/>
          <w:sz w:val="24"/>
          <w:szCs w:val="24"/>
        </w:rPr>
      </w:pPr>
      <w:r w:rsidRPr="00997E30">
        <w:rPr>
          <w:rFonts w:ascii="Times New Roman" w:hAnsi="Times New Roman"/>
          <w:sz w:val="24"/>
          <w:szCs w:val="24"/>
        </w:rPr>
        <w:t>Multicultural, to reflect as many of the cultures present in the school as possible.</w:t>
      </w:r>
    </w:p>
    <w:p w:rsidR="00582CF8" w:rsidRPr="00997E30" w:rsidRDefault="00582CF8" w:rsidP="00997E30">
      <w:pPr>
        <w:pStyle w:val="ListParagraph"/>
        <w:numPr>
          <w:ilvl w:val="1"/>
          <w:numId w:val="29"/>
        </w:numPr>
        <w:spacing w:after="0" w:line="240" w:lineRule="auto"/>
        <w:rPr>
          <w:rFonts w:ascii="Times New Roman" w:hAnsi="Times New Roman"/>
          <w:sz w:val="24"/>
          <w:szCs w:val="24"/>
        </w:rPr>
      </w:pPr>
      <w:r w:rsidRPr="00997E30">
        <w:rPr>
          <w:rFonts w:ascii="Times New Roman" w:hAnsi="Times New Roman"/>
          <w:sz w:val="24"/>
          <w:szCs w:val="24"/>
        </w:rPr>
        <w:t>Used to support the curriculum. Schools which do not offer a standardized curriculum rely heavily on the library collection to directly support teaching and learning, particularly in a “no textbook” scenario.</w:t>
      </w:r>
    </w:p>
    <w:p w:rsidR="00582CF8" w:rsidRPr="00997E30" w:rsidRDefault="00582CF8" w:rsidP="00997E30">
      <w:pPr>
        <w:numPr>
          <w:ilvl w:val="0"/>
          <w:numId w:val="29"/>
        </w:numPr>
        <w:spacing w:after="0" w:line="240" w:lineRule="auto"/>
        <w:rPr>
          <w:rFonts w:ascii="Times New Roman" w:hAnsi="Times New Roman"/>
          <w:sz w:val="24"/>
          <w:szCs w:val="24"/>
        </w:rPr>
      </w:pPr>
      <w:r w:rsidRPr="00997E30">
        <w:rPr>
          <w:rFonts w:ascii="Times New Roman" w:hAnsi="Times New Roman"/>
          <w:sz w:val="24"/>
          <w:szCs w:val="24"/>
        </w:rPr>
        <w:t>Skewed towards “easier” materials. A larger percentage of beginning level materials is often needed in schools where the majority of students are learning English alongside learning the curriculum.</w:t>
      </w:r>
    </w:p>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With these distinguishing factors, the learning environment offered by the school library may be challenging. Nevertheless, educational goals provide the purpose of school library focus and support for an engaging and stimulating learning environment.</w:t>
      </w:r>
    </w:p>
    <w:p w:rsidR="00467909" w:rsidRDefault="00467909" w:rsidP="00997E30">
      <w:pPr>
        <w:spacing w:line="240" w:lineRule="auto"/>
        <w:jc w:val="center"/>
        <w:rPr>
          <w:rFonts w:ascii="Times New Roman" w:hAnsi="Times New Roman"/>
          <w:b/>
          <w:sz w:val="24"/>
          <w:szCs w:val="24"/>
        </w:rPr>
      </w:pPr>
    </w:p>
    <w:p w:rsidR="00582CF8" w:rsidRPr="00997E30" w:rsidRDefault="00582CF8" w:rsidP="00997E30">
      <w:pPr>
        <w:spacing w:line="240" w:lineRule="auto"/>
        <w:jc w:val="center"/>
        <w:rPr>
          <w:rFonts w:ascii="Times New Roman" w:hAnsi="Times New Roman"/>
          <w:b/>
          <w:sz w:val="24"/>
          <w:szCs w:val="24"/>
        </w:rPr>
      </w:pPr>
      <w:r w:rsidRPr="00997E30">
        <w:rPr>
          <w:rFonts w:ascii="Times New Roman" w:hAnsi="Times New Roman"/>
          <w:b/>
          <w:sz w:val="24"/>
          <w:szCs w:val="24"/>
        </w:rPr>
        <w:lastRenderedPageBreak/>
        <w:t>Theoretical Framework</w:t>
      </w:r>
    </w:p>
    <w:p w:rsidR="00582CF8" w:rsidRPr="00997E30" w:rsidRDefault="00582CF8" w:rsidP="00997E30">
      <w:pPr>
        <w:spacing w:after="0" w:line="240" w:lineRule="auto"/>
        <w:ind w:firstLine="1008"/>
        <w:rPr>
          <w:rFonts w:ascii="Times New Roman" w:hAnsi="Times New Roman"/>
          <w:sz w:val="24"/>
          <w:szCs w:val="24"/>
        </w:rPr>
      </w:pPr>
      <w:r w:rsidRPr="00997E30">
        <w:rPr>
          <w:rFonts w:ascii="Times New Roman" w:hAnsi="Times New Roman"/>
          <w:sz w:val="24"/>
          <w:szCs w:val="24"/>
        </w:rPr>
        <w:t>Theoretically, the study was grounded on the constructivist point of view that learning environments are individual “constructions” (Tobin &amp; Fraser, 1998, p. 626) which are neither independent from, nor external to their participants</w:t>
      </w:r>
      <w:r w:rsidRPr="00997E30">
        <w:rPr>
          <w:rFonts w:ascii="Times New Roman" w:hAnsi="Times New Roman"/>
          <w:b/>
          <w:bCs/>
          <w:sz w:val="24"/>
          <w:szCs w:val="24"/>
        </w:rPr>
        <w:t xml:space="preserve"> </w:t>
      </w:r>
      <w:r w:rsidRPr="00997E30">
        <w:rPr>
          <w:rFonts w:ascii="Times New Roman" w:hAnsi="Times New Roman"/>
          <w:sz w:val="24"/>
          <w:szCs w:val="24"/>
        </w:rPr>
        <w:t>(</w:t>
      </w:r>
      <w:proofErr w:type="spellStart"/>
      <w:r w:rsidRPr="00997E30">
        <w:rPr>
          <w:rFonts w:ascii="Times New Roman" w:hAnsi="Times New Roman"/>
          <w:sz w:val="24"/>
          <w:szCs w:val="24"/>
        </w:rPr>
        <w:t>Lorsbach</w:t>
      </w:r>
      <w:proofErr w:type="spellEnd"/>
      <w:r w:rsidRPr="00997E30">
        <w:rPr>
          <w:rFonts w:ascii="Times New Roman" w:hAnsi="Times New Roman"/>
          <w:sz w:val="24"/>
          <w:szCs w:val="24"/>
        </w:rPr>
        <w:t xml:space="preserve"> &amp; </w:t>
      </w:r>
      <w:proofErr w:type="spellStart"/>
      <w:r w:rsidRPr="00997E30">
        <w:rPr>
          <w:rFonts w:ascii="Times New Roman" w:hAnsi="Times New Roman"/>
          <w:sz w:val="24"/>
          <w:szCs w:val="24"/>
        </w:rPr>
        <w:t>Basolo</w:t>
      </w:r>
      <w:proofErr w:type="spellEnd"/>
      <w:r w:rsidRPr="00997E30">
        <w:rPr>
          <w:rFonts w:ascii="Times New Roman" w:hAnsi="Times New Roman"/>
          <w:sz w:val="24"/>
          <w:szCs w:val="24"/>
        </w:rPr>
        <w:t xml:space="preserve">, 1998). </w:t>
      </w:r>
      <w:proofErr w:type="spellStart"/>
      <w:r w:rsidRPr="00997E30">
        <w:rPr>
          <w:rFonts w:ascii="Times New Roman" w:hAnsi="Times New Roman"/>
          <w:sz w:val="24"/>
          <w:szCs w:val="24"/>
        </w:rPr>
        <w:t>Lorsbach</w:t>
      </w:r>
      <w:proofErr w:type="spellEnd"/>
      <w:r w:rsidRPr="00997E30">
        <w:rPr>
          <w:rFonts w:ascii="Times New Roman" w:hAnsi="Times New Roman"/>
          <w:sz w:val="24"/>
          <w:szCs w:val="24"/>
        </w:rPr>
        <w:t xml:space="preserve"> and </w:t>
      </w:r>
      <w:proofErr w:type="spellStart"/>
      <w:r w:rsidRPr="00997E30">
        <w:rPr>
          <w:rFonts w:ascii="Times New Roman" w:hAnsi="Times New Roman"/>
          <w:sz w:val="24"/>
          <w:szCs w:val="24"/>
        </w:rPr>
        <w:t>Basolo</w:t>
      </w:r>
      <w:proofErr w:type="spellEnd"/>
      <w:r w:rsidRPr="00997E30">
        <w:rPr>
          <w:rFonts w:ascii="Times New Roman" w:hAnsi="Times New Roman"/>
          <w:sz w:val="24"/>
          <w:szCs w:val="24"/>
        </w:rPr>
        <w:t xml:space="preserve"> state that students and teacher simultaneously contribute to the creation of their learning environment; they interact within it and individually perceive it as observers. This view emphasizes the importance of student and teacher perceptions in the study of learning environments. These perceptions reflect one’s personal interpretation and beliefs of the degree to which the physical and social setting of a class permits or hinders learning. </w:t>
      </w:r>
    </w:p>
    <w:p w:rsidR="00582CF8" w:rsidRPr="00997E30" w:rsidRDefault="00582CF8" w:rsidP="00997E30">
      <w:pPr>
        <w:spacing w:after="0" w:line="240" w:lineRule="auto"/>
        <w:ind w:firstLine="1008"/>
        <w:rPr>
          <w:rFonts w:ascii="Times New Roman" w:hAnsi="Times New Roman"/>
          <w:sz w:val="24"/>
          <w:szCs w:val="24"/>
        </w:rPr>
      </w:pPr>
      <w:r w:rsidRPr="00997E30">
        <w:rPr>
          <w:rFonts w:ascii="Times New Roman" w:hAnsi="Times New Roman"/>
          <w:sz w:val="24"/>
          <w:szCs w:val="24"/>
        </w:rPr>
        <w:t xml:space="preserve">The aspect of learning environment research which focuses on conceptualizing, assessing and investigating how </w:t>
      </w:r>
      <w:r w:rsidRPr="00997E30">
        <w:rPr>
          <w:rFonts w:ascii="Times New Roman" w:hAnsi="Times New Roman"/>
          <w:bCs/>
          <w:i/>
          <w:iCs/>
          <w:sz w:val="24"/>
          <w:szCs w:val="24"/>
        </w:rPr>
        <w:t>classroom participants</w:t>
      </w:r>
      <w:r w:rsidRPr="00997E30">
        <w:rPr>
          <w:rFonts w:ascii="Times New Roman" w:hAnsi="Times New Roman"/>
          <w:b/>
          <w:bCs/>
          <w:i/>
          <w:iCs/>
          <w:sz w:val="24"/>
          <w:szCs w:val="24"/>
        </w:rPr>
        <w:t xml:space="preserve"> </w:t>
      </w:r>
      <w:r w:rsidRPr="00997E30">
        <w:rPr>
          <w:rFonts w:ascii="Times New Roman" w:hAnsi="Times New Roman"/>
          <w:sz w:val="24"/>
          <w:szCs w:val="24"/>
        </w:rPr>
        <w:t xml:space="preserve">perceive the socio/psychological aspects of their learning environment, has received significant attention over the past 30 years and has been used to evaluate educational reforms (Dryden &amp; Fraser, 1998; Taylor, Fraser &amp; Fisher, 1997). Assessing how </w:t>
      </w:r>
      <w:r w:rsidRPr="00997E30">
        <w:rPr>
          <w:rFonts w:ascii="Times New Roman" w:hAnsi="Times New Roman"/>
          <w:i/>
          <w:sz w:val="24"/>
          <w:szCs w:val="24"/>
        </w:rPr>
        <w:t>school library participants</w:t>
      </w:r>
      <w:r w:rsidRPr="00997E30">
        <w:rPr>
          <w:rFonts w:ascii="Times New Roman" w:hAnsi="Times New Roman"/>
          <w:sz w:val="24"/>
          <w:szCs w:val="24"/>
        </w:rPr>
        <w:t xml:space="preserve"> perceive the socio/psychological aspect of their learning environment has been studied recently (Schultz-Jones &amp; Ledbetter, 2009, 2010a, 2010b) and draws on the foundation of learning environment research established for the classroom, with emphasis on the science classroom. The focus on inquiry by the science classroom and the school library suggests that the classroom learning environment research as evidence for practice could be extended to the school library.</w:t>
      </w:r>
    </w:p>
    <w:p w:rsidR="00582CF8" w:rsidRPr="00997E30" w:rsidRDefault="00582CF8" w:rsidP="00997E30">
      <w:pPr>
        <w:pStyle w:val="BodyText"/>
        <w:spacing w:after="0"/>
        <w:ind w:firstLine="1008"/>
        <w:jc w:val="left"/>
        <w:rPr>
          <w:szCs w:val="24"/>
          <w:lang w:val="en-US"/>
        </w:rPr>
      </w:pPr>
      <w:r w:rsidRPr="00997E30">
        <w:rPr>
          <w:szCs w:val="24"/>
          <w:lang w:val="en-US"/>
        </w:rPr>
        <w:t>The context for learning environment research uses the following definition: “</w:t>
      </w:r>
      <w:r w:rsidRPr="00997E30">
        <w:rPr>
          <w:i/>
          <w:szCs w:val="24"/>
          <w:lang w:val="en-US"/>
        </w:rPr>
        <w:t>Learning environment</w:t>
      </w:r>
      <w:r w:rsidRPr="00997E30">
        <w:rPr>
          <w:szCs w:val="24"/>
          <w:lang w:val="en-US"/>
        </w:rPr>
        <w:t xml:space="preserve"> refers to the social, psychological and pedagogical contexts in which learning occurs and which affect student achievement and attitudes” (Fraser, 1998a, p. 3).  The consideration of a classroom’s learning environment built on the foundational work of </w:t>
      </w:r>
      <w:proofErr w:type="spellStart"/>
      <w:r w:rsidRPr="00997E30">
        <w:rPr>
          <w:szCs w:val="24"/>
          <w:lang w:val="en-US"/>
        </w:rPr>
        <w:t>Lewin</w:t>
      </w:r>
      <w:proofErr w:type="spellEnd"/>
      <w:r w:rsidRPr="00997E30">
        <w:rPr>
          <w:szCs w:val="24"/>
          <w:lang w:val="en-US"/>
        </w:rPr>
        <w:t xml:space="preserve"> (1936) and Murray (1938) and advanced with the development of evaluation instruments. As research on classroom learning environments continued to grow, the number of evaluation instruments increased in Western and non-Western countries (Fraser, 2002, 2007). These instruments have been used in several research studies reviewed by Fraser (1998b; 1998c), including investigations of associations between learning outcomes and classroom environments (</w:t>
      </w:r>
      <w:proofErr w:type="spellStart"/>
      <w:r w:rsidRPr="00997E30">
        <w:rPr>
          <w:szCs w:val="24"/>
          <w:lang w:val="en-US"/>
        </w:rPr>
        <w:t>McRobbie</w:t>
      </w:r>
      <w:proofErr w:type="spellEnd"/>
      <w:r w:rsidRPr="00997E30">
        <w:rPr>
          <w:szCs w:val="24"/>
          <w:lang w:val="en-US"/>
        </w:rPr>
        <w:t xml:space="preserve"> &amp; Fraser, 1993) and the evaluation of educational innovations (</w:t>
      </w:r>
      <w:proofErr w:type="spellStart"/>
      <w:r w:rsidRPr="00997E30">
        <w:rPr>
          <w:szCs w:val="24"/>
          <w:lang w:val="en-US"/>
        </w:rPr>
        <w:t>Ogbuehi</w:t>
      </w:r>
      <w:proofErr w:type="spellEnd"/>
      <w:r w:rsidRPr="00997E30">
        <w:rPr>
          <w:szCs w:val="24"/>
          <w:lang w:val="en-US"/>
        </w:rPr>
        <w:t xml:space="preserve"> &amp; Fraser, 2007; </w:t>
      </w:r>
      <w:proofErr w:type="spellStart"/>
      <w:r w:rsidRPr="00997E30">
        <w:rPr>
          <w:szCs w:val="24"/>
          <w:lang w:val="en-US"/>
        </w:rPr>
        <w:t>Maor</w:t>
      </w:r>
      <w:proofErr w:type="spellEnd"/>
      <w:r w:rsidRPr="00997E30">
        <w:rPr>
          <w:szCs w:val="24"/>
          <w:lang w:val="en-US"/>
        </w:rPr>
        <w:t xml:space="preserve"> &amp; Fraser, 1996; Martin-Dunlop &amp; Fraser, 2008; </w:t>
      </w:r>
      <w:proofErr w:type="spellStart"/>
      <w:r w:rsidRPr="00997E30">
        <w:rPr>
          <w:szCs w:val="24"/>
          <w:lang w:val="en-US"/>
        </w:rPr>
        <w:t>Monsen</w:t>
      </w:r>
      <w:proofErr w:type="spellEnd"/>
      <w:r w:rsidRPr="00997E30">
        <w:rPr>
          <w:szCs w:val="24"/>
          <w:lang w:val="en-US"/>
        </w:rPr>
        <w:t xml:space="preserve"> &amp; Frederickson, 2004). Despite documented efforts of the positive relationship between school library media programs and student achievement (Lance, K.C., Hamilton-Pennell, C., Rodney, M.J., Peterson, L., &amp; Sitter, C. 2000; Lance, Rodney &amp; Hamilton-Pennell, 2000a, 2000b, 2001, 2002; Lance, </w:t>
      </w:r>
      <w:proofErr w:type="spellStart"/>
      <w:r w:rsidRPr="00997E30">
        <w:rPr>
          <w:szCs w:val="24"/>
          <w:lang w:val="en-US"/>
        </w:rPr>
        <w:t>Welborn</w:t>
      </w:r>
      <w:proofErr w:type="spellEnd"/>
      <w:r w:rsidRPr="00997E30">
        <w:rPr>
          <w:szCs w:val="24"/>
          <w:lang w:val="en-US"/>
        </w:rPr>
        <w:t xml:space="preserve"> &amp; Hamilton-Pennell, 1997; Smith, 2001, Todd &amp; </w:t>
      </w:r>
      <w:proofErr w:type="spellStart"/>
      <w:r w:rsidRPr="00997E30">
        <w:rPr>
          <w:szCs w:val="24"/>
          <w:lang w:val="en-US"/>
        </w:rPr>
        <w:t>Kuhlthau</w:t>
      </w:r>
      <w:proofErr w:type="spellEnd"/>
      <w:r w:rsidRPr="00997E30">
        <w:rPr>
          <w:szCs w:val="24"/>
          <w:lang w:val="en-US"/>
        </w:rPr>
        <w:t xml:space="preserve">, 2004), an examination of the context within which learning occurs in the school library had not included an application of the </w:t>
      </w:r>
      <w:r w:rsidRPr="00997E30">
        <w:rPr>
          <w:i/>
          <w:szCs w:val="24"/>
          <w:lang w:val="en-US"/>
        </w:rPr>
        <w:t>learning environment</w:t>
      </w:r>
      <w:r w:rsidRPr="00997E30">
        <w:rPr>
          <w:szCs w:val="24"/>
          <w:lang w:val="en-US"/>
        </w:rPr>
        <w:t xml:space="preserve"> paradigm for assessment. Prior to 2009, these instruments had not been used in a school library setting. </w:t>
      </w:r>
    </w:p>
    <w:p w:rsidR="00582CF8" w:rsidRPr="00997E30" w:rsidRDefault="00582CF8" w:rsidP="00997E30">
      <w:pPr>
        <w:pStyle w:val="BodyText"/>
        <w:spacing w:after="0"/>
        <w:ind w:firstLine="1008"/>
        <w:jc w:val="left"/>
        <w:rPr>
          <w:szCs w:val="24"/>
          <w:lang w:val="en-US"/>
        </w:rPr>
      </w:pPr>
      <w:r w:rsidRPr="00997E30">
        <w:rPr>
          <w:szCs w:val="24"/>
          <w:lang w:val="en-US"/>
        </w:rPr>
        <w:t xml:space="preserve">For the purposes of this study two newly developed instruments were selected because they are based on a psychological view of learning that focused on students as co-constructors of their own knowledge </w:t>
      </w:r>
      <w:r w:rsidRPr="00997E30">
        <w:rPr>
          <w:iCs/>
          <w:color w:val="000000"/>
          <w:szCs w:val="24"/>
          <w:lang w:val="en-US"/>
        </w:rPr>
        <w:t>(</w:t>
      </w:r>
      <w:proofErr w:type="spellStart"/>
      <w:r w:rsidRPr="00997E30">
        <w:rPr>
          <w:iCs/>
          <w:color w:val="000000"/>
          <w:szCs w:val="24"/>
          <w:lang w:val="en-US"/>
        </w:rPr>
        <w:t>Goh</w:t>
      </w:r>
      <w:proofErr w:type="spellEnd"/>
      <w:r w:rsidRPr="00997E30">
        <w:rPr>
          <w:iCs/>
          <w:color w:val="000000"/>
          <w:szCs w:val="24"/>
          <w:lang w:val="en-US"/>
        </w:rPr>
        <w:t>, Young &amp; Fraser, 1995; Fraser &amp; O’Brien, 1985) and were developed for the school library environment</w:t>
      </w:r>
      <w:r w:rsidRPr="00997E30">
        <w:rPr>
          <w:szCs w:val="24"/>
          <w:lang w:val="en-US"/>
        </w:rPr>
        <w:t xml:space="preserve">. The questionnaires have two distinct applications: student assessment of the preferred learning environment and student assessment of the current learning environment. Both instruments reflect the classification of scales according to Moos’ (1974) scheme for classifying human environments into the three basic dimensions of Relationship (the nature and intensity of personal relationships within the environment, the extent to which people are involved in the environment and support and help each other), Personal Development (basic directions along which personal growth and self-enhancement tend to occur), and System Maintenance and System Change (extent to which the environment is orderly, clear in expectations, maintains control and is responsive to change)(Fraser, 1998c). </w:t>
      </w:r>
    </w:p>
    <w:p w:rsidR="00582CF8" w:rsidRPr="00997E30" w:rsidRDefault="00582CF8" w:rsidP="00997E30">
      <w:pPr>
        <w:pStyle w:val="BodyText"/>
        <w:spacing w:after="0"/>
        <w:ind w:firstLine="1008"/>
        <w:jc w:val="left"/>
        <w:rPr>
          <w:szCs w:val="24"/>
          <w:lang w:val="en-US"/>
        </w:rPr>
      </w:pPr>
      <w:r w:rsidRPr="00997E30">
        <w:rPr>
          <w:szCs w:val="24"/>
        </w:rPr>
        <w:t xml:space="preserve">The </w:t>
      </w:r>
      <w:r w:rsidRPr="00997E30">
        <w:rPr>
          <w:i/>
          <w:szCs w:val="24"/>
        </w:rPr>
        <w:t>How My Library Supports Inquiry (HMLSI)</w:t>
      </w:r>
      <w:r w:rsidRPr="00997E30">
        <w:rPr>
          <w:szCs w:val="24"/>
        </w:rPr>
        <w:t xml:space="preserve"> questionnaires were developed to evaluate student perceptions of student learning in an inquiry-based school library learning environment and the effect of this environment on student literacy and by extension, the </w:t>
      </w:r>
      <w:r w:rsidRPr="00997E30">
        <w:rPr>
          <w:i/>
          <w:szCs w:val="24"/>
        </w:rPr>
        <w:t xml:space="preserve">social good </w:t>
      </w:r>
      <w:r w:rsidRPr="00997E30">
        <w:rPr>
          <w:szCs w:val="24"/>
        </w:rPr>
        <w:t xml:space="preserve">(Schultz-Jones &amp; Ledbetter, 2012). Each uses 28 items comprising seven scales to measure students’ perceptions of the degree to which certain psychosocial factors are prevalent in the school library: reflection, librarian support, involvement, investigation, task orientation, cooperation, and equity. </w:t>
      </w:r>
      <w:r w:rsidRPr="00997E30">
        <w:rPr>
          <w:szCs w:val="24"/>
          <w:lang w:val="en-US"/>
        </w:rPr>
        <w:t xml:space="preserve">These dimensions relate to and support the development of inquiry based learning and a constructivist learning environment. </w:t>
      </w:r>
      <w:r w:rsidRPr="00997E30">
        <w:rPr>
          <w:szCs w:val="24"/>
        </w:rPr>
        <w:t xml:space="preserve">The factor structure, internal consistency reliability, discriminant validity, and the ability to distinguish between different classes and groups were supported for both instruments. Validation of these instruments used data from a Texas study of 872 elementary students and 639 secondary students, principal components factor analysis with </w:t>
      </w:r>
      <w:proofErr w:type="spellStart"/>
      <w:r w:rsidRPr="00997E30">
        <w:rPr>
          <w:szCs w:val="24"/>
        </w:rPr>
        <w:t>varimax</w:t>
      </w:r>
      <w:proofErr w:type="spellEnd"/>
      <w:r w:rsidRPr="00997E30">
        <w:rPr>
          <w:szCs w:val="24"/>
        </w:rPr>
        <w:t xml:space="preserve"> rotation and Kaiser </w:t>
      </w:r>
      <w:proofErr w:type="gramStart"/>
      <w:r w:rsidRPr="00997E30">
        <w:rPr>
          <w:szCs w:val="24"/>
        </w:rPr>
        <w:t>normalization</w:t>
      </w:r>
      <w:proofErr w:type="gramEnd"/>
      <w:r w:rsidRPr="00997E30">
        <w:rPr>
          <w:szCs w:val="24"/>
        </w:rPr>
        <w:t xml:space="preserve"> to confirm the </w:t>
      </w:r>
      <w:r w:rsidRPr="00997E30">
        <w:rPr>
          <w:i/>
          <w:szCs w:val="24"/>
        </w:rPr>
        <w:t>a priori</w:t>
      </w:r>
      <w:r w:rsidRPr="00997E30">
        <w:rPr>
          <w:szCs w:val="24"/>
        </w:rPr>
        <w:t xml:space="preserve"> structure of the questionnaires. </w:t>
      </w:r>
    </w:p>
    <w:p w:rsidR="00582CF8" w:rsidRPr="00997E30" w:rsidRDefault="00582CF8" w:rsidP="00997E30">
      <w:pPr>
        <w:autoSpaceDE w:val="0"/>
        <w:autoSpaceDN w:val="0"/>
        <w:adjustRightInd w:val="0"/>
        <w:spacing w:after="0" w:line="240" w:lineRule="auto"/>
        <w:ind w:firstLine="1008"/>
        <w:rPr>
          <w:rFonts w:ascii="Times New Roman" w:hAnsi="Times New Roman"/>
          <w:sz w:val="24"/>
          <w:szCs w:val="24"/>
        </w:rPr>
      </w:pPr>
      <w:r w:rsidRPr="00997E30">
        <w:rPr>
          <w:rFonts w:ascii="Times New Roman" w:hAnsi="Times New Roman"/>
          <w:sz w:val="24"/>
          <w:szCs w:val="24"/>
        </w:rPr>
        <w:t xml:space="preserve">The </w:t>
      </w:r>
      <w:r w:rsidRPr="00997E30">
        <w:rPr>
          <w:rFonts w:ascii="Times New Roman" w:hAnsi="Times New Roman"/>
          <w:i/>
          <w:sz w:val="24"/>
          <w:szCs w:val="24"/>
        </w:rPr>
        <w:t>HMLSI</w:t>
      </w:r>
      <w:r w:rsidRPr="00997E30">
        <w:rPr>
          <w:rFonts w:ascii="Times New Roman" w:hAnsi="Times New Roman"/>
          <w:sz w:val="24"/>
          <w:szCs w:val="24"/>
        </w:rPr>
        <w:t xml:space="preserve"> instruments were further adapted to accommodate data collection in an international school setting by clarifying potentially ambiguous language in recognition of the wide range of English language fluency across the grade levels. Incorporation of these instruments contributes a unique design for consideration of a variety of school library contexts within the burgeoning field of learning environments research (Nix, Ledbetter, &amp; Fraser, 2001). Since the school library provides a learning environment for the development of inquiry skills to advance student achievement, regardless of national location, the application of these assessment tools to the international school library context is worth examination. Further, this study of psychosocial aspects of the learning environment offers potentially valuable ideas for incorporation by school librarians and by extension the teachers with whom they collaborate. Much of the learning environment research focuses on the perception of a learning environment and the extent to which this perception matches what is preferred by students. There is a gap in the literature, however, on efforts to use this research as an assessment tool that can be used to transform a learning environment. With this research study we propose to move the focus on perception to transformation in an international school library setting.</w:t>
      </w:r>
    </w:p>
    <w:p w:rsidR="00582CF8" w:rsidRPr="00997E30" w:rsidRDefault="00582CF8" w:rsidP="00997E30">
      <w:pPr>
        <w:spacing w:line="240" w:lineRule="auto"/>
        <w:jc w:val="center"/>
        <w:rPr>
          <w:rFonts w:ascii="Times New Roman" w:hAnsi="Times New Roman"/>
          <w:b/>
          <w:sz w:val="24"/>
          <w:szCs w:val="24"/>
        </w:rPr>
      </w:pPr>
      <w:r w:rsidRPr="00997E30">
        <w:rPr>
          <w:rFonts w:ascii="Times New Roman" w:hAnsi="Times New Roman"/>
          <w:b/>
          <w:sz w:val="24"/>
          <w:szCs w:val="24"/>
        </w:rPr>
        <w:t>Research Setting</w:t>
      </w:r>
    </w:p>
    <w:p w:rsidR="00582CF8" w:rsidRPr="00997E30" w:rsidRDefault="00582CF8" w:rsidP="00997E30">
      <w:pPr>
        <w:spacing w:after="0" w:line="240" w:lineRule="auto"/>
        <w:ind w:firstLine="1008"/>
        <w:rPr>
          <w:rFonts w:ascii="Times New Roman" w:hAnsi="Times New Roman"/>
          <w:sz w:val="24"/>
          <w:szCs w:val="24"/>
        </w:rPr>
      </w:pPr>
      <w:r w:rsidRPr="00997E30">
        <w:rPr>
          <w:rFonts w:ascii="Times New Roman" w:hAnsi="Times New Roman"/>
          <w:sz w:val="24"/>
          <w:szCs w:val="24"/>
        </w:rPr>
        <w:t xml:space="preserve">The research setting is an international school, located in Germany. The school is an International Baccalaureate (IB) World School authorized to deliver all three IB </w:t>
      </w:r>
      <w:proofErr w:type="spellStart"/>
      <w:r w:rsidRPr="00997E30">
        <w:rPr>
          <w:rFonts w:ascii="Times New Roman" w:hAnsi="Times New Roman"/>
          <w:sz w:val="24"/>
          <w:szCs w:val="24"/>
        </w:rPr>
        <w:t>programmes</w:t>
      </w:r>
      <w:proofErr w:type="spellEnd"/>
      <w:r w:rsidRPr="00997E30">
        <w:rPr>
          <w:rFonts w:ascii="Times New Roman" w:hAnsi="Times New Roman"/>
          <w:sz w:val="24"/>
          <w:szCs w:val="24"/>
        </w:rPr>
        <w:t xml:space="preserve"> to a co-educational student body of over 600 students from over 45 countries. Three Library Media Centers (LMCs) serve the school community at two campuses. This research focuses on students at the main campus with access to the Lower School LMC – the satellite campus was not included. The Lower School LMC supports students and teachers from Prekindergarten through Grade 5 and the Secondary School LMC supports students and teachers in Grades 6-12. Both libraries offer and maintain print and digital resources. The Lower School LMC in this study has a mixed scheduling plan. Classes are booked on a fixed timetable each week for book exchange, but classes taught by the teacher librarian are arranged as needed through collaborative planning with classroom teachers. Students in Early Years through Grade 2 typically have story time or literature extensions while students in Grades 3-5 do more work with reference materials, the research process, and information literacy skills. Table 1 details the demographic makeup of the lower school’s students.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923"/>
        <w:gridCol w:w="710"/>
        <w:gridCol w:w="1256"/>
        <w:gridCol w:w="1796"/>
        <w:gridCol w:w="2149"/>
      </w:tblGrid>
      <w:tr w:rsidR="00582CF8" w:rsidRPr="00997E30" w:rsidTr="00ED7A4E">
        <w:trPr>
          <w:jc w:val="center"/>
        </w:trPr>
        <w:tc>
          <w:tcPr>
            <w:tcW w:w="0" w:type="auto"/>
            <w:gridSpan w:val="6"/>
            <w:tcBorders>
              <w:top w:val="nil"/>
              <w:left w:val="nil"/>
              <w:right w:val="nil"/>
            </w:tcBorders>
          </w:tcPr>
          <w:p w:rsidR="00997E30" w:rsidRDefault="00997E30" w:rsidP="00997E30">
            <w:pPr>
              <w:suppressAutoHyphens/>
              <w:spacing w:after="0" w:line="240" w:lineRule="auto"/>
              <w:jc w:val="center"/>
              <w:rPr>
                <w:rFonts w:ascii="Times New Roman" w:hAnsi="Times New Roman"/>
                <w:i/>
                <w:sz w:val="24"/>
                <w:szCs w:val="24"/>
              </w:rPr>
            </w:pPr>
          </w:p>
          <w:p w:rsidR="00582CF8" w:rsidRPr="00997E30" w:rsidRDefault="00582CF8" w:rsidP="00997E30">
            <w:pPr>
              <w:suppressAutoHyphens/>
              <w:spacing w:after="0" w:line="240" w:lineRule="auto"/>
              <w:jc w:val="center"/>
              <w:rPr>
                <w:rFonts w:ascii="Times New Roman" w:hAnsi="Times New Roman"/>
                <w:i/>
                <w:sz w:val="24"/>
                <w:szCs w:val="24"/>
              </w:rPr>
            </w:pPr>
            <w:r w:rsidRPr="00997E30">
              <w:rPr>
                <w:rFonts w:ascii="Times New Roman" w:hAnsi="Times New Roman"/>
                <w:i/>
                <w:sz w:val="24"/>
                <w:szCs w:val="24"/>
              </w:rPr>
              <w:t>Table 1:Lower school demographic student data</w:t>
            </w:r>
          </w:p>
        </w:tc>
      </w:tr>
      <w:tr w:rsidR="00582CF8" w:rsidRPr="00997E30" w:rsidTr="00ED7A4E">
        <w:trPr>
          <w:jc w:val="center"/>
        </w:trPr>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2010-2011</w:t>
            </w:r>
          </w:p>
        </w:tc>
        <w:tc>
          <w:tcPr>
            <w:tcW w:w="0" w:type="auto"/>
            <w:gridSpan w:val="2"/>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Gender</w:t>
            </w:r>
          </w:p>
        </w:tc>
        <w:tc>
          <w:tcPr>
            <w:tcW w:w="0" w:type="auto"/>
            <w:gridSpan w:val="3"/>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Number of</w:t>
            </w:r>
          </w:p>
        </w:tc>
      </w:tr>
      <w:tr w:rsidR="00582CF8" w:rsidRPr="00997E30" w:rsidTr="00ED7A4E">
        <w:trPr>
          <w:jc w:val="center"/>
        </w:trPr>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Grades</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Female</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Male</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Languages</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Home Countries</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School last attended</w:t>
            </w:r>
          </w:p>
        </w:tc>
      </w:tr>
      <w:tr w:rsidR="00582CF8" w:rsidRPr="00997E30" w:rsidTr="00ED7A4E">
        <w:trPr>
          <w:jc w:val="center"/>
        </w:trPr>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3</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19</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17</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p>
        </w:tc>
      </w:tr>
      <w:tr w:rsidR="00582CF8" w:rsidRPr="00997E30" w:rsidTr="00ED7A4E">
        <w:trPr>
          <w:jc w:val="center"/>
        </w:trPr>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4</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24</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14</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p>
        </w:tc>
      </w:tr>
      <w:tr w:rsidR="00582CF8" w:rsidRPr="00997E30" w:rsidTr="00ED7A4E">
        <w:trPr>
          <w:jc w:val="center"/>
        </w:trPr>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5</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21</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19</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p>
        </w:tc>
      </w:tr>
      <w:tr w:rsidR="00582CF8" w:rsidRPr="00997E30" w:rsidTr="00ED7A4E">
        <w:trPr>
          <w:jc w:val="center"/>
        </w:trPr>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Subtotal</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64</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50</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p>
        </w:tc>
      </w:tr>
      <w:tr w:rsidR="00582CF8" w:rsidRPr="00997E30" w:rsidTr="00ED7A4E">
        <w:trPr>
          <w:jc w:val="center"/>
        </w:trPr>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Total</w:t>
            </w:r>
          </w:p>
        </w:tc>
        <w:tc>
          <w:tcPr>
            <w:tcW w:w="0" w:type="auto"/>
            <w:gridSpan w:val="2"/>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114</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41</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36</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48</w:t>
            </w:r>
          </w:p>
        </w:tc>
      </w:tr>
      <w:tr w:rsidR="00582CF8" w:rsidRPr="00997E30" w:rsidTr="00ED7A4E">
        <w:trPr>
          <w:jc w:val="center"/>
        </w:trPr>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2011-2012</w:t>
            </w:r>
          </w:p>
        </w:tc>
        <w:tc>
          <w:tcPr>
            <w:tcW w:w="0" w:type="auto"/>
            <w:gridSpan w:val="5"/>
          </w:tcPr>
          <w:p w:rsidR="00582CF8" w:rsidRPr="00997E30" w:rsidRDefault="00582CF8" w:rsidP="00997E30">
            <w:pPr>
              <w:suppressAutoHyphens/>
              <w:spacing w:after="0" w:line="240" w:lineRule="auto"/>
              <w:jc w:val="center"/>
              <w:rPr>
                <w:rFonts w:ascii="Times New Roman" w:hAnsi="Times New Roman"/>
                <w:sz w:val="24"/>
                <w:szCs w:val="24"/>
              </w:rPr>
            </w:pPr>
          </w:p>
        </w:tc>
      </w:tr>
      <w:tr w:rsidR="00582CF8" w:rsidRPr="00997E30" w:rsidTr="00ED7A4E">
        <w:trPr>
          <w:jc w:val="center"/>
        </w:trPr>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3</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16</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16</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p>
        </w:tc>
      </w:tr>
      <w:tr w:rsidR="00582CF8" w:rsidRPr="00997E30" w:rsidTr="00ED7A4E">
        <w:trPr>
          <w:jc w:val="center"/>
        </w:trPr>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4</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12</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16</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p>
        </w:tc>
      </w:tr>
      <w:tr w:rsidR="00582CF8" w:rsidRPr="00997E30" w:rsidTr="00ED7A4E">
        <w:trPr>
          <w:jc w:val="center"/>
        </w:trPr>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5</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16</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16</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p>
        </w:tc>
      </w:tr>
      <w:tr w:rsidR="00582CF8" w:rsidRPr="00997E30" w:rsidTr="00ED7A4E">
        <w:trPr>
          <w:jc w:val="center"/>
        </w:trPr>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Subtotal</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44</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48</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p>
        </w:tc>
      </w:tr>
      <w:tr w:rsidR="00582CF8" w:rsidRPr="00997E30" w:rsidTr="00ED7A4E">
        <w:trPr>
          <w:jc w:val="center"/>
        </w:trPr>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Total</w:t>
            </w:r>
          </w:p>
        </w:tc>
        <w:tc>
          <w:tcPr>
            <w:tcW w:w="0" w:type="auto"/>
            <w:gridSpan w:val="2"/>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92</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42</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36</w:t>
            </w:r>
          </w:p>
        </w:tc>
        <w:tc>
          <w:tcPr>
            <w:tcW w:w="0" w:type="auto"/>
          </w:tcPr>
          <w:p w:rsidR="00582CF8" w:rsidRPr="00997E30" w:rsidRDefault="00582CF8" w:rsidP="00997E30">
            <w:pPr>
              <w:suppressAutoHyphens/>
              <w:spacing w:after="0" w:line="240" w:lineRule="auto"/>
              <w:jc w:val="center"/>
              <w:rPr>
                <w:rFonts w:ascii="Times New Roman" w:hAnsi="Times New Roman"/>
                <w:sz w:val="24"/>
                <w:szCs w:val="24"/>
              </w:rPr>
            </w:pPr>
            <w:r w:rsidRPr="00997E30">
              <w:rPr>
                <w:rFonts w:ascii="Times New Roman" w:hAnsi="Times New Roman"/>
                <w:sz w:val="24"/>
                <w:szCs w:val="24"/>
              </w:rPr>
              <w:t>53</w:t>
            </w:r>
          </w:p>
        </w:tc>
      </w:tr>
      <w:tr w:rsidR="00582CF8" w:rsidRPr="00997E30" w:rsidTr="00ED7A4E">
        <w:trPr>
          <w:jc w:val="center"/>
        </w:trPr>
        <w:tc>
          <w:tcPr>
            <w:tcW w:w="0" w:type="auto"/>
            <w:gridSpan w:val="6"/>
            <w:tcBorders>
              <w:left w:val="nil"/>
              <w:bottom w:val="nil"/>
              <w:right w:val="nil"/>
            </w:tcBorders>
          </w:tcPr>
          <w:p w:rsidR="00582CF8" w:rsidRPr="00997E30" w:rsidRDefault="00582CF8" w:rsidP="00997E30">
            <w:pPr>
              <w:suppressAutoHyphens/>
              <w:spacing w:after="0" w:line="240" w:lineRule="auto"/>
              <w:jc w:val="center"/>
              <w:rPr>
                <w:rFonts w:ascii="Times New Roman" w:hAnsi="Times New Roman"/>
                <w:sz w:val="24"/>
                <w:szCs w:val="24"/>
              </w:rPr>
            </w:pPr>
          </w:p>
        </w:tc>
      </w:tr>
    </w:tbl>
    <w:p w:rsidR="00582CF8" w:rsidRPr="00997E30" w:rsidRDefault="00582CF8" w:rsidP="00997E30">
      <w:pPr>
        <w:spacing w:line="240" w:lineRule="auto"/>
        <w:jc w:val="center"/>
        <w:rPr>
          <w:rFonts w:ascii="Times New Roman" w:hAnsi="Times New Roman"/>
          <w:b/>
          <w:sz w:val="24"/>
          <w:szCs w:val="24"/>
        </w:rPr>
      </w:pPr>
      <w:r w:rsidRPr="00997E30">
        <w:rPr>
          <w:rFonts w:ascii="Times New Roman" w:hAnsi="Times New Roman"/>
          <w:b/>
          <w:sz w:val="24"/>
          <w:szCs w:val="24"/>
        </w:rPr>
        <w:t>Methods</w:t>
      </w:r>
    </w:p>
    <w:p w:rsidR="00582CF8" w:rsidRPr="00997E30" w:rsidRDefault="00582CF8" w:rsidP="00997E30">
      <w:pPr>
        <w:spacing w:after="0" w:line="240" w:lineRule="auto"/>
        <w:ind w:firstLine="1008"/>
        <w:rPr>
          <w:rFonts w:ascii="Times New Roman" w:hAnsi="Times New Roman"/>
          <w:sz w:val="24"/>
          <w:szCs w:val="24"/>
        </w:rPr>
      </w:pPr>
      <w:r w:rsidRPr="00997E30">
        <w:rPr>
          <w:rFonts w:ascii="Times New Roman" w:hAnsi="Times New Roman"/>
          <w:sz w:val="24"/>
          <w:szCs w:val="24"/>
        </w:rPr>
        <w:t xml:space="preserve">The research study began in the 2010/2011 school year with the delivery of two surveys, based on the validated instrument used in U.S. schools to 114 students. Two classes of students in each of grades three, four and five in the lower school were surveyed in two phases. First, they were asked a series of demographic questions including: the name of the school attended last year, home country, the number of languages spoken, and the preferred language. Then, the surveys delivered 28 questions within seven dimensions of the learning environment: reflection, librarian support, involvement, investigation, task orientation, cooperation, and equity. The questions asked what they would prefer to have happening in their school library learning environment and offered three choices: almost always, sometimes, and almost never. Several weeks later, the students were surveyed again to query what is actually happening within those seven dimensions. </w:t>
      </w:r>
    </w:p>
    <w:p w:rsidR="00582CF8" w:rsidRPr="00997E30" w:rsidRDefault="00582CF8" w:rsidP="00997E30">
      <w:pPr>
        <w:suppressAutoHyphens/>
        <w:spacing w:after="0" w:line="240" w:lineRule="auto"/>
        <w:ind w:firstLine="1008"/>
        <w:rPr>
          <w:rFonts w:ascii="Times New Roman" w:hAnsi="Times New Roman"/>
          <w:sz w:val="24"/>
          <w:szCs w:val="24"/>
        </w:rPr>
      </w:pPr>
      <w:r w:rsidRPr="00997E30">
        <w:rPr>
          <w:rFonts w:ascii="Times New Roman" w:hAnsi="Times New Roman"/>
          <w:sz w:val="24"/>
          <w:szCs w:val="24"/>
        </w:rPr>
        <w:t xml:space="preserve">Delivery of the first set of surveys resulted in feedback regarding the word structure of survey questions. Some students experienced difficulty understanding the questions and needed assistance to complete the surveys. The survey language was modified for clarity, as a result of this feedback (see Table 2 for an example), and a second round of research continued in the 2011/2012 school year with 92 participating students. In this second year students in two classes in each of grades three, four and five from the lower school were once again engaged in data collection.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4484"/>
      </w:tblGrid>
      <w:tr w:rsidR="00582CF8" w:rsidRPr="00997E30" w:rsidTr="00EE24BE">
        <w:tc>
          <w:tcPr>
            <w:tcW w:w="0" w:type="auto"/>
            <w:gridSpan w:val="2"/>
            <w:tcBorders>
              <w:top w:val="nil"/>
              <w:left w:val="nil"/>
              <w:right w:val="nil"/>
            </w:tcBorders>
          </w:tcPr>
          <w:p w:rsidR="00467909" w:rsidRDefault="00467909" w:rsidP="00997E30">
            <w:pPr>
              <w:spacing w:after="0" w:line="240" w:lineRule="auto"/>
              <w:jc w:val="center"/>
              <w:rPr>
                <w:rFonts w:ascii="Times New Roman" w:hAnsi="Times New Roman"/>
                <w:bCs/>
                <w:i/>
                <w:sz w:val="24"/>
                <w:szCs w:val="24"/>
              </w:rPr>
            </w:pPr>
          </w:p>
          <w:p w:rsidR="00467909" w:rsidRDefault="00467909" w:rsidP="00997E30">
            <w:pPr>
              <w:spacing w:after="0" w:line="240" w:lineRule="auto"/>
              <w:jc w:val="center"/>
              <w:rPr>
                <w:rFonts w:ascii="Times New Roman" w:hAnsi="Times New Roman"/>
                <w:bCs/>
                <w:i/>
                <w:sz w:val="24"/>
                <w:szCs w:val="24"/>
              </w:rPr>
            </w:pPr>
          </w:p>
          <w:p w:rsidR="00582CF8" w:rsidRPr="00997E30" w:rsidRDefault="00582CF8" w:rsidP="00997E30">
            <w:pPr>
              <w:spacing w:after="0" w:line="240" w:lineRule="auto"/>
              <w:jc w:val="center"/>
              <w:rPr>
                <w:rFonts w:ascii="Times New Roman" w:hAnsi="Times New Roman"/>
                <w:bCs/>
                <w:i/>
                <w:sz w:val="24"/>
                <w:szCs w:val="24"/>
              </w:rPr>
            </w:pPr>
            <w:r w:rsidRPr="00997E30">
              <w:rPr>
                <w:rFonts w:ascii="Times New Roman" w:hAnsi="Times New Roman"/>
                <w:bCs/>
                <w:i/>
                <w:sz w:val="24"/>
                <w:szCs w:val="24"/>
              </w:rPr>
              <w:t>Table 2: Instrument revision example for HMLSI Preferred</w:t>
            </w:r>
          </w:p>
        </w:tc>
      </w:tr>
      <w:tr w:rsidR="00582CF8" w:rsidRPr="00997E30" w:rsidTr="00EE24BE">
        <w:tc>
          <w:tcPr>
            <w:tcW w:w="0" w:type="auto"/>
            <w:gridSpan w:val="2"/>
          </w:tcPr>
          <w:p w:rsidR="00582CF8" w:rsidRPr="00997E30" w:rsidRDefault="00582CF8" w:rsidP="00997E30">
            <w:pPr>
              <w:spacing w:after="0" w:line="240" w:lineRule="auto"/>
              <w:jc w:val="center"/>
              <w:rPr>
                <w:rFonts w:ascii="Times New Roman" w:hAnsi="Times New Roman"/>
                <w:bCs/>
                <w:sz w:val="24"/>
                <w:szCs w:val="24"/>
              </w:rPr>
            </w:pPr>
            <w:r w:rsidRPr="00997E30">
              <w:rPr>
                <w:rFonts w:ascii="Times New Roman" w:hAnsi="Times New Roman"/>
                <w:bCs/>
                <w:sz w:val="24"/>
                <w:szCs w:val="24"/>
              </w:rPr>
              <w:t>Librarian Support</w:t>
            </w:r>
          </w:p>
        </w:tc>
      </w:tr>
      <w:tr w:rsidR="00582CF8" w:rsidRPr="00997E30" w:rsidTr="00EE24BE">
        <w:tc>
          <w:tcPr>
            <w:tcW w:w="0" w:type="auto"/>
          </w:tcPr>
          <w:p w:rsidR="00582CF8" w:rsidRPr="00997E30" w:rsidRDefault="00582CF8" w:rsidP="00997E30">
            <w:pPr>
              <w:spacing w:after="0" w:line="240" w:lineRule="auto"/>
              <w:rPr>
                <w:rFonts w:ascii="Times New Roman" w:hAnsi="Times New Roman"/>
                <w:bCs/>
                <w:sz w:val="24"/>
                <w:szCs w:val="24"/>
              </w:rPr>
            </w:pPr>
          </w:p>
        </w:tc>
        <w:tc>
          <w:tcPr>
            <w:tcW w:w="0" w:type="auto"/>
          </w:tcPr>
          <w:p w:rsidR="00582CF8" w:rsidRPr="00997E30" w:rsidRDefault="00582CF8" w:rsidP="00997E30">
            <w:pPr>
              <w:spacing w:after="0" w:line="240" w:lineRule="auto"/>
              <w:rPr>
                <w:rFonts w:ascii="Times New Roman" w:hAnsi="Times New Roman"/>
                <w:bCs/>
                <w:sz w:val="24"/>
                <w:szCs w:val="24"/>
              </w:rPr>
            </w:pPr>
            <w:r w:rsidRPr="00997E30">
              <w:rPr>
                <w:rFonts w:ascii="Times New Roman" w:hAnsi="Times New Roman"/>
                <w:sz w:val="24"/>
                <w:szCs w:val="24"/>
              </w:rPr>
              <w:t>In a perfect school library:</w:t>
            </w:r>
          </w:p>
        </w:tc>
      </w:tr>
      <w:tr w:rsidR="00582CF8" w:rsidRPr="00997E30" w:rsidTr="00EE24BE">
        <w:tc>
          <w:tcPr>
            <w:tcW w:w="0" w:type="auto"/>
          </w:tcPr>
          <w:p w:rsidR="00582CF8" w:rsidRPr="00997E30" w:rsidRDefault="00582CF8" w:rsidP="00997E30">
            <w:pPr>
              <w:spacing w:after="0" w:line="240" w:lineRule="auto"/>
              <w:rPr>
                <w:rFonts w:ascii="Times New Roman" w:hAnsi="Times New Roman"/>
                <w:bCs/>
                <w:sz w:val="24"/>
                <w:szCs w:val="24"/>
              </w:rPr>
            </w:pPr>
            <w:r w:rsidRPr="00997E30">
              <w:rPr>
                <w:rFonts w:ascii="Times New Roman" w:hAnsi="Times New Roman"/>
                <w:sz w:val="24"/>
                <w:szCs w:val="24"/>
              </w:rPr>
              <w:t>The librarian would discuss things with me.</w:t>
            </w:r>
          </w:p>
        </w:tc>
        <w:tc>
          <w:tcPr>
            <w:tcW w:w="0" w:type="auto"/>
          </w:tcPr>
          <w:p w:rsidR="00582CF8" w:rsidRPr="00997E30" w:rsidRDefault="00582CF8" w:rsidP="00997E30">
            <w:pPr>
              <w:spacing w:after="0" w:line="240" w:lineRule="auto"/>
              <w:rPr>
                <w:rFonts w:ascii="Times New Roman" w:hAnsi="Times New Roman"/>
                <w:bCs/>
                <w:sz w:val="24"/>
                <w:szCs w:val="24"/>
              </w:rPr>
            </w:pPr>
            <w:r w:rsidRPr="00997E30">
              <w:rPr>
                <w:rFonts w:ascii="Times New Roman" w:hAnsi="Times New Roman"/>
                <w:sz w:val="24"/>
                <w:szCs w:val="24"/>
              </w:rPr>
              <w:t>The librarian would talk with me.</w:t>
            </w:r>
          </w:p>
        </w:tc>
      </w:tr>
      <w:tr w:rsidR="00582CF8" w:rsidRPr="00997E30" w:rsidTr="00EE24BE">
        <w:tc>
          <w:tcPr>
            <w:tcW w:w="0" w:type="auto"/>
          </w:tcPr>
          <w:p w:rsidR="00582CF8" w:rsidRPr="00997E30" w:rsidRDefault="00582CF8" w:rsidP="00997E30">
            <w:pPr>
              <w:spacing w:after="0" w:line="240" w:lineRule="auto"/>
              <w:rPr>
                <w:rFonts w:ascii="Times New Roman" w:hAnsi="Times New Roman"/>
                <w:bCs/>
                <w:sz w:val="24"/>
                <w:szCs w:val="24"/>
              </w:rPr>
            </w:pPr>
            <w:r w:rsidRPr="00997E30">
              <w:rPr>
                <w:rFonts w:ascii="Times New Roman" w:hAnsi="Times New Roman"/>
                <w:sz w:val="24"/>
                <w:szCs w:val="24"/>
              </w:rPr>
              <w:t>The librarian would be interested in my research questions.</w:t>
            </w:r>
          </w:p>
        </w:tc>
        <w:tc>
          <w:tcPr>
            <w:tcW w:w="0" w:type="auto"/>
          </w:tcPr>
          <w:p w:rsidR="00582CF8" w:rsidRPr="00997E30" w:rsidRDefault="00582CF8" w:rsidP="00997E30">
            <w:pPr>
              <w:spacing w:after="0" w:line="240" w:lineRule="auto"/>
              <w:rPr>
                <w:rFonts w:ascii="Times New Roman" w:hAnsi="Times New Roman"/>
                <w:bCs/>
                <w:sz w:val="24"/>
                <w:szCs w:val="24"/>
              </w:rPr>
            </w:pPr>
            <w:r w:rsidRPr="00997E30">
              <w:rPr>
                <w:rFonts w:ascii="Times New Roman" w:hAnsi="Times New Roman"/>
                <w:sz w:val="24"/>
                <w:szCs w:val="24"/>
              </w:rPr>
              <w:t>The librarian would be interested in my questions.</w:t>
            </w:r>
          </w:p>
        </w:tc>
      </w:tr>
      <w:tr w:rsidR="00582CF8" w:rsidRPr="00997E30" w:rsidTr="00EE24BE">
        <w:tc>
          <w:tcPr>
            <w:tcW w:w="0" w:type="auto"/>
          </w:tcPr>
          <w:p w:rsidR="00582CF8" w:rsidRPr="00997E30" w:rsidRDefault="00582CF8" w:rsidP="00997E30">
            <w:pPr>
              <w:spacing w:after="0" w:line="240" w:lineRule="auto"/>
              <w:rPr>
                <w:rFonts w:ascii="Times New Roman" w:hAnsi="Times New Roman"/>
                <w:bCs/>
                <w:sz w:val="24"/>
                <w:szCs w:val="24"/>
              </w:rPr>
            </w:pPr>
            <w:r w:rsidRPr="00997E30">
              <w:rPr>
                <w:rFonts w:ascii="Times New Roman" w:hAnsi="Times New Roman"/>
                <w:sz w:val="24"/>
                <w:szCs w:val="24"/>
              </w:rPr>
              <w:t>The librarian would move about the library to talk with me.</w:t>
            </w:r>
          </w:p>
        </w:tc>
        <w:tc>
          <w:tcPr>
            <w:tcW w:w="0" w:type="auto"/>
          </w:tcPr>
          <w:p w:rsidR="00582CF8" w:rsidRPr="00997E30" w:rsidRDefault="00582CF8" w:rsidP="00997E30">
            <w:pPr>
              <w:spacing w:after="0" w:line="240" w:lineRule="auto"/>
              <w:rPr>
                <w:rFonts w:ascii="Times New Roman" w:hAnsi="Times New Roman"/>
                <w:bCs/>
                <w:sz w:val="24"/>
                <w:szCs w:val="24"/>
              </w:rPr>
            </w:pPr>
            <w:r w:rsidRPr="00997E30">
              <w:rPr>
                <w:rFonts w:ascii="Times New Roman" w:hAnsi="Times New Roman"/>
                <w:sz w:val="24"/>
                <w:szCs w:val="24"/>
              </w:rPr>
              <w:t>The librarian would move around the library to talk with me.</w:t>
            </w:r>
          </w:p>
        </w:tc>
      </w:tr>
      <w:tr w:rsidR="00582CF8" w:rsidRPr="00997E30" w:rsidTr="00EE24BE">
        <w:tc>
          <w:tcPr>
            <w:tcW w:w="0" w:type="auto"/>
          </w:tcPr>
          <w:p w:rsidR="00582CF8" w:rsidRPr="00997E30" w:rsidRDefault="00582CF8" w:rsidP="00997E30">
            <w:pPr>
              <w:spacing w:after="0" w:line="240" w:lineRule="auto"/>
              <w:rPr>
                <w:rFonts w:ascii="Times New Roman" w:hAnsi="Times New Roman"/>
                <w:bCs/>
                <w:sz w:val="24"/>
                <w:szCs w:val="24"/>
              </w:rPr>
            </w:pPr>
            <w:r w:rsidRPr="00997E30">
              <w:rPr>
                <w:rFonts w:ascii="Times New Roman" w:hAnsi="Times New Roman"/>
                <w:sz w:val="24"/>
                <w:szCs w:val="24"/>
              </w:rPr>
              <w:t>The librarian’s questions would help me to understand what I am looking for.</w:t>
            </w:r>
          </w:p>
        </w:tc>
        <w:tc>
          <w:tcPr>
            <w:tcW w:w="0" w:type="auto"/>
          </w:tcPr>
          <w:p w:rsidR="00582CF8" w:rsidRPr="00997E30" w:rsidRDefault="00582CF8" w:rsidP="00997E30">
            <w:pPr>
              <w:spacing w:after="0" w:line="240" w:lineRule="auto"/>
              <w:rPr>
                <w:rFonts w:ascii="Times New Roman" w:hAnsi="Times New Roman"/>
                <w:bCs/>
                <w:sz w:val="24"/>
                <w:szCs w:val="24"/>
              </w:rPr>
            </w:pPr>
            <w:r w:rsidRPr="00997E30">
              <w:rPr>
                <w:rFonts w:ascii="Times New Roman" w:hAnsi="Times New Roman"/>
                <w:sz w:val="24"/>
                <w:szCs w:val="24"/>
              </w:rPr>
              <w:t>The librarian’s questions would help me to understand what I am looking for.</w:t>
            </w:r>
          </w:p>
        </w:tc>
      </w:tr>
      <w:tr w:rsidR="00582CF8" w:rsidRPr="00997E30" w:rsidTr="007F4D33">
        <w:tc>
          <w:tcPr>
            <w:tcW w:w="0" w:type="auto"/>
            <w:gridSpan w:val="2"/>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Investigation</w:t>
            </w:r>
          </w:p>
        </w:tc>
      </w:tr>
      <w:tr w:rsidR="00582CF8" w:rsidRPr="00997E30" w:rsidTr="00EE24BE">
        <w:tc>
          <w:tcPr>
            <w:tcW w:w="0" w:type="auto"/>
          </w:tcPr>
          <w:p w:rsidR="00582CF8" w:rsidRPr="00997E30" w:rsidRDefault="00582CF8" w:rsidP="00997E30">
            <w:pPr>
              <w:spacing w:after="0" w:line="240" w:lineRule="auto"/>
              <w:rPr>
                <w:rFonts w:ascii="Times New Roman" w:hAnsi="Times New Roman"/>
                <w:sz w:val="24"/>
                <w:szCs w:val="24"/>
              </w:rPr>
            </w:pPr>
          </w:p>
        </w:tc>
        <w:tc>
          <w:tcPr>
            <w:tcW w:w="0" w:type="auto"/>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In a perfect school library:</w:t>
            </w:r>
          </w:p>
        </w:tc>
      </w:tr>
      <w:tr w:rsidR="00582CF8" w:rsidRPr="00997E30" w:rsidTr="00EE24BE">
        <w:tc>
          <w:tcPr>
            <w:tcW w:w="0" w:type="auto"/>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 would be able to investigate questions that puzzle me in the library.</w:t>
            </w:r>
          </w:p>
        </w:tc>
        <w:tc>
          <w:tcPr>
            <w:tcW w:w="0" w:type="auto"/>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 xml:space="preserve">I would be able to ask questions that puzzle me. </w:t>
            </w:r>
          </w:p>
        </w:tc>
      </w:tr>
      <w:tr w:rsidR="00582CF8" w:rsidRPr="00997E30" w:rsidTr="00EE24BE">
        <w:tc>
          <w:tcPr>
            <w:tcW w:w="0" w:type="auto"/>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 would be able to investigate answers to the teacher's questions in the library.</w:t>
            </w:r>
          </w:p>
        </w:tc>
        <w:tc>
          <w:tcPr>
            <w:tcW w:w="0" w:type="auto"/>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 would be able to look for answers to the teacher's questions.</w:t>
            </w:r>
          </w:p>
        </w:tc>
      </w:tr>
      <w:tr w:rsidR="00582CF8" w:rsidRPr="00997E30" w:rsidTr="00EE24BE">
        <w:tc>
          <w:tcPr>
            <w:tcW w:w="0" w:type="auto"/>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 would be able to find out answers to questions by doing investigations in the library.</w:t>
            </w:r>
          </w:p>
        </w:tc>
        <w:tc>
          <w:tcPr>
            <w:tcW w:w="0" w:type="auto"/>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 would be able to find out answers to questions by doing research.</w:t>
            </w:r>
          </w:p>
        </w:tc>
      </w:tr>
      <w:tr w:rsidR="00582CF8" w:rsidRPr="00997E30" w:rsidTr="00EE24BE">
        <w:tc>
          <w:tcPr>
            <w:tcW w:w="0" w:type="auto"/>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 would be able to solve problems by using answers I found in my own investigations in the library.</w:t>
            </w:r>
          </w:p>
        </w:tc>
        <w:tc>
          <w:tcPr>
            <w:tcW w:w="0" w:type="auto"/>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 would be able to solve problems by using answers I found in my own research.</w:t>
            </w:r>
          </w:p>
        </w:tc>
      </w:tr>
      <w:tr w:rsidR="00582CF8" w:rsidRPr="00997E30" w:rsidTr="007F4D33">
        <w:tc>
          <w:tcPr>
            <w:tcW w:w="0" w:type="auto"/>
            <w:gridSpan w:val="2"/>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Reflection</w:t>
            </w:r>
          </w:p>
        </w:tc>
      </w:tr>
      <w:tr w:rsidR="00582CF8" w:rsidRPr="00997E30" w:rsidTr="00EE24BE">
        <w:tc>
          <w:tcPr>
            <w:tcW w:w="0" w:type="auto"/>
          </w:tcPr>
          <w:p w:rsidR="00582CF8" w:rsidRPr="00997E30" w:rsidRDefault="00582CF8" w:rsidP="00997E30">
            <w:pPr>
              <w:spacing w:after="0" w:line="240" w:lineRule="auto"/>
              <w:rPr>
                <w:rFonts w:ascii="Times New Roman" w:hAnsi="Times New Roman"/>
                <w:sz w:val="24"/>
                <w:szCs w:val="24"/>
              </w:rPr>
            </w:pPr>
          </w:p>
        </w:tc>
        <w:tc>
          <w:tcPr>
            <w:tcW w:w="0" w:type="auto"/>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In a perfect school library:</w:t>
            </w:r>
          </w:p>
        </w:tc>
      </w:tr>
      <w:tr w:rsidR="00582CF8" w:rsidRPr="00997E30" w:rsidTr="00EE24BE">
        <w:tc>
          <w:tcPr>
            <w:tcW w:w="0" w:type="auto"/>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 would like to think about the world when I am in and outside of the library.</w:t>
            </w:r>
          </w:p>
        </w:tc>
        <w:tc>
          <w:tcPr>
            <w:tcW w:w="0" w:type="auto"/>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 would like to think about the world in and out of the library.</w:t>
            </w:r>
          </w:p>
        </w:tc>
      </w:tr>
      <w:tr w:rsidR="00582CF8" w:rsidRPr="00997E30" w:rsidTr="00EE24BE">
        <w:tc>
          <w:tcPr>
            <w:tcW w:w="0" w:type="auto"/>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New learning would help me ask questions about the world when I am in and outside of the library.</w:t>
            </w:r>
          </w:p>
        </w:tc>
        <w:tc>
          <w:tcPr>
            <w:tcW w:w="0" w:type="auto"/>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New learning would help me ask questions when I am in and out of the library.</w:t>
            </w:r>
          </w:p>
        </w:tc>
      </w:tr>
      <w:tr w:rsidR="00582CF8" w:rsidRPr="00997E30" w:rsidTr="00EE24BE">
        <w:tc>
          <w:tcPr>
            <w:tcW w:w="0" w:type="auto"/>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 would like to think about how asking questions is a part of life when I am in and outside of the library.</w:t>
            </w:r>
          </w:p>
        </w:tc>
        <w:tc>
          <w:tcPr>
            <w:tcW w:w="0" w:type="auto"/>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 would like to think about how asking questions is a part of life when I am in and out of the library.</w:t>
            </w:r>
          </w:p>
        </w:tc>
      </w:tr>
      <w:tr w:rsidR="00582CF8" w:rsidRPr="00997E30" w:rsidTr="00EE24BE">
        <w:tc>
          <w:tcPr>
            <w:tcW w:w="0" w:type="auto"/>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 would learn interesting things about the world when I am in and outside of the library.</w:t>
            </w:r>
          </w:p>
        </w:tc>
        <w:tc>
          <w:tcPr>
            <w:tcW w:w="0" w:type="auto"/>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 would learn interesting things about the world when I am in and out of the library.</w:t>
            </w:r>
          </w:p>
        </w:tc>
      </w:tr>
      <w:tr w:rsidR="00582CF8" w:rsidRPr="00997E30" w:rsidTr="00EE24BE">
        <w:tc>
          <w:tcPr>
            <w:tcW w:w="0" w:type="auto"/>
            <w:gridSpan w:val="2"/>
            <w:tcBorders>
              <w:left w:val="nil"/>
              <w:bottom w:val="nil"/>
              <w:right w:val="nil"/>
            </w:tcBorders>
          </w:tcPr>
          <w:p w:rsidR="00582CF8" w:rsidRPr="00997E30" w:rsidRDefault="00582CF8" w:rsidP="00997E30">
            <w:pPr>
              <w:spacing w:after="0" w:line="240" w:lineRule="auto"/>
              <w:rPr>
                <w:rFonts w:ascii="Times New Roman" w:hAnsi="Times New Roman"/>
                <w:sz w:val="24"/>
                <w:szCs w:val="24"/>
              </w:rPr>
            </w:pPr>
          </w:p>
        </w:tc>
      </w:tr>
    </w:tbl>
    <w:p w:rsidR="00582CF8" w:rsidRPr="00997E30" w:rsidRDefault="00582CF8" w:rsidP="00997E30">
      <w:pPr>
        <w:suppressAutoHyphens/>
        <w:spacing w:after="0" w:line="240" w:lineRule="auto"/>
        <w:ind w:firstLine="1008"/>
        <w:rPr>
          <w:rFonts w:ascii="Times New Roman" w:hAnsi="Times New Roman"/>
          <w:sz w:val="24"/>
          <w:szCs w:val="24"/>
        </w:rPr>
      </w:pPr>
      <w:r w:rsidRPr="00997E30">
        <w:rPr>
          <w:rFonts w:ascii="Times New Roman" w:hAnsi="Times New Roman"/>
          <w:sz w:val="24"/>
          <w:szCs w:val="24"/>
        </w:rPr>
        <w:t xml:space="preserve">The results for both years were analyzed using statistical methods to identify the gaps between what is preferred and what is actually occurring. The data were first analyzed against the learning environment dimensions for the school library environment with paired sample </w:t>
      </w:r>
      <w:r w:rsidRPr="00997E30">
        <w:rPr>
          <w:rFonts w:ascii="Times New Roman" w:hAnsi="Times New Roman"/>
          <w:i/>
          <w:sz w:val="24"/>
          <w:szCs w:val="24"/>
        </w:rPr>
        <w:t>t-test analysis</w:t>
      </w:r>
      <w:r w:rsidRPr="00997E30">
        <w:rPr>
          <w:rFonts w:ascii="Times New Roman" w:hAnsi="Times New Roman"/>
          <w:sz w:val="24"/>
          <w:szCs w:val="24"/>
        </w:rPr>
        <w:t xml:space="preserve"> to compare the means for each grade’s preferred environment to the actual learning environment as perceived by the students. The second application of data analysis involved using </w:t>
      </w:r>
      <w:r w:rsidRPr="00997E30">
        <w:rPr>
          <w:rFonts w:ascii="Times New Roman" w:hAnsi="Times New Roman"/>
          <w:i/>
          <w:sz w:val="24"/>
          <w:szCs w:val="24"/>
        </w:rPr>
        <w:t>Pearson</w:t>
      </w:r>
      <w:r w:rsidRPr="00997E30">
        <w:rPr>
          <w:rFonts w:ascii="Times New Roman" w:hAnsi="Times New Roman"/>
          <w:sz w:val="24"/>
          <w:szCs w:val="24"/>
        </w:rPr>
        <w:t xml:space="preserve"> </w:t>
      </w:r>
      <w:r w:rsidRPr="00997E30">
        <w:rPr>
          <w:rFonts w:ascii="Times New Roman" w:hAnsi="Times New Roman"/>
          <w:i/>
          <w:sz w:val="24"/>
          <w:szCs w:val="24"/>
        </w:rPr>
        <w:t xml:space="preserve">r </w:t>
      </w:r>
      <w:r w:rsidRPr="00997E30">
        <w:rPr>
          <w:rFonts w:ascii="Times New Roman" w:hAnsi="Times New Roman"/>
          <w:sz w:val="24"/>
          <w:szCs w:val="24"/>
        </w:rPr>
        <w:t>for a correlation among the scales measured by the MCI and a correlation with the homeroom teacher, school last attended, number of languages spoken, home country, and grade level. The results of these assessments follow.</w:t>
      </w:r>
    </w:p>
    <w:p w:rsidR="00FB2B0F" w:rsidRDefault="00FB2B0F" w:rsidP="00997E30">
      <w:pPr>
        <w:spacing w:line="240" w:lineRule="auto"/>
        <w:jc w:val="center"/>
        <w:rPr>
          <w:rFonts w:ascii="Times New Roman" w:hAnsi="Times New Roman"/>
          <w:b/>
          <w:sz w:val="24"/>
          <w:szCs w:val="24"/>
        </w:rPr>
      </w:pPr>
    </w:p>
    <w:p w:rsidR="00582CF8" w:rsidRPr="00997E30" w:rsidRDefault="00582CF8" w:rsidP="00997E30">
      <w:pPr>
        <w:spacing w:line="240" w:lineRule="auto"/>
        <w:jc w:val="center"/>
        <w:rPr>
          <w:rFonts w:ascii="Times New Roman" w:hAnsi="Times New Roman"/>
          <w:b/>
          <w:sz w:val="24"/>
          <w:szCs w:val="24"/>
        </w:rPr>
      </w:pPr>
      <w:r w:rsidRPr="00997E30">
        <w:rPr>
          <w:rFonts w:ascii="Times New Roman" w:hAnsi="Times New Roman"/>
          <w:b/>
          <w:sz w:val="24"/>
          <w:szCs w:val="24"/>
        </w:rPr>
        <w:t>Results</w:t>
      </w:r>
    </w:p>
    <w:p w:rsidR="00582CF8" w:rsidRPr="00997E30" w:rsidRDefault="00582CF8" w:rsidP="00997E30">
      <w:pPr>
        <w:spacing w:after="0" w:line="240" w:lineRule="auto"/>
        <w:ind w:firstLine="1008"/>
        <w:rPr>
          <w:rFonts w:ascii="Times New Roman" w:hAnsi="Times New Roman"/>
          <w:sz w:val="24"/>
          <w:szCs w:val="24"/>
        </w:rPr>
      </w:pPr>
      <w:r w:rsidRPr="00997E30">
        <w:rPr>
          <w:rFonts w:ascii="Times New Roman" w:hAnsi="Times New Roman"/>
          <w:sz w:val="24"/>
          <w:szCs w:val="24"/>
        </w:rPr>
        <w:t xml:space="preserve">The results indicate some consistent perceptions and new variations between the first assessment in the 2010-2011 school </w:t>
      </w:r>
      <w:proofErr w:type="gramStart"/>
      <w:r w:rsidRPr="00997E30">
        <w:rPr>
          <w:rFonts w:ascii="Times New Roman" w:hAnsi="Times New Roman"/>
          <w:sz w:val="24"/>
          <w:szCs w:val="24"/>
        </w:rPr>
        <w:t>year</w:t>
      </w:r>
      <w:proofErr w:type="gramEnd"/>
      <w:r w:rsidRPr="00997E30">
        <w:rPr>
          <w:rFonts w:ascii="Times New Roman" w:hAnsi="Times New Roman"/>
          <w:sz w:val="24"/>
          <w:szCs w:val="24"/>
        </w:rPr>
        <w:t xml:space="preserve"> and the 2011-2012 school year. The statistical analysis results are presented for the lower school LMC area of responsibility.</w:t>
      </w:r>
    </w:p>
    <w:p w:rsidR="00582CF8" w:rsidRPr="00997E30" w:rsidRDefault="00582CF8" w:rsidP="00997E30">
      <w:pPr>
        <w:spacing w:line="240" w:lineRule="auto"/>
        <w:rPr>
          <w:rFonts w:ascii="Times New Roman" w:hAnsi="Times New Roman"/>
          <w:i/>
          <w:sz w:val="24"/>
          <w:szCs w:val="24"/>
        </w:rPr>
      </w:pPr>
      <w:r w:rsidRPr="00997E30">
        <w:rPr>
          <w:rFonts w:ascii="Times New Roman" w:hAnsi="Times New Roman"/>
          <w:i/>
          <w:sz w:val="24"/>
          <w:szCs w:val="24"/>
        </w:rPr>
        <w:t>Lower School LMC t-Test Analyses</w:t>
      </w:r>
    </w:p>
    <w:p w:rsidR="00582CF8" w:rsidRPr="00997E30" w:rsidRDefault="00582CF8" w:rsidP="00997E30">
      <w:pPr>
        <w:spacing w:after="0" w:line="240" w:lineRule="auto"/>
        <w:ind w:firstLine="1008"/>
        <w:rPr>
          <w:rFonts w:ascii="Times New Roman" w:hAnsi="Times New Roman"/>
          <w:sz w:val="24"/>
          <w:szCs w:val="24"/>
        </w:rPr>
      </w:pPr>
      <w:r w:rsidRPr="00997E30">
        <w:rPr>
          <w:rFonts w:ascii="Times New Roman" w:hAnsi="Times New Roman"/>
          <w:sz w:val="24"/>
          <w:szCs w:val="24"/>
        </w:rPr>
        <w:t>The data was first analyzed with all three elementary grades combined. This cumulative approach, presented in Tables 3 and 4, provides a snapshot of the area of responsibility for the lower school LMC.</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8"/>
        <w:gridCol w:w="1109"/>
        <w:gridCol w:w="1311"/>
        <w:gridCol w:w="1213"/>
        <w:gridCol w:w="1317"/>
        <w:gridCol w:w="1509"/>
      </w:tblGrid>
      <w:tr w:rsidR="00582CF8" w:rsidRPr="00997E30" w:rsidTr="002D28E4">
        <w:trPr>
          <w:jc w:val="center"/>
        </w:trPr>
        <w:tc>
          <w:tcPr>
            <w:tcW w:w="8467" w:type="dxa"/>
            <w:gridSpan w:val="6"/>
            <w:tcBorders>
              <w:top w:val="nil"/>
              <w:left w:val="nil"/>
              <w:right w:val="nil"/>
            </w:tcBorders>
          </w:tcPr>
          <w:p w:rsidR="00467909" w:rsidRDefault="00467909" w:rsidP="00997E30">
            <w:pPr>
              <w:spacing w:after="0" w:line="240" w:lineRule="auto"/>
              <w:jc w:val="center"/>
              <w:rPr>
                <w:rFonts w:ascii="Times New Roman" w:hAnsi="Times New Roman"/>
                <w:i/>
                <w:iCs/>
                <w:color w:val="000000"/>
                <w:sz w:val="24"/>
                <w:szCs w:val="24"/>
              </w:rPr>
            </w:pPr>
          </w:p>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i/>
                <w:iCs/>
                <w:color w:val="000000"/>
                <w:sz w:val="24"/>
                <w:szCs w:val="24"/>
              </w:rPr>
              <w:t xml:space="preserve">Table 3: 2010-2011 </w:t>
            </w:r>
            <w:r w:rsidRPr="00997E30">
              <w:rPr>
                <w:rFonts w:ascii="Times New Roman" w:hAnsi="Times New Roman"/>
                <w:i/>
                <w:sz w:val="24"/>
                <w:szCs w:val="24"/>
              </w:rPr>
              <w:t>All participants’ Preferred and Actual scales compared using paired sample t-test.</w:t>
            </w:r>
          </w:p>
        </w:tc>
      </w:tr>
      <w:tr w:rsidR="00582CF8" w:rsidRPr="00997E30" w:rsidTr="002D28E4">
        <w:trPr>
          <w:jc w:val="center"/>
        </w:trPr>
        <w:tc>
          <w:tcPr>
            <w:tcW w:w="2008" w:type="dxa"/>
          </w:tcPr>
          <w:p w:rsidR="00582CF8" w:rsidRPr="00997E30" w:rsidRDefault="00582CF8" w:rsidP="00997E30">
            <w:pPr>
              <w:spacing w:after="0" w:line="240" w:lineRule="auto"/>
              <w:rPr>
                <w:rFonts w:ascii="Times New Roman" w:hAnsi="Times New Roman"/>
                <w:sz w:val="24"/>
                <w:szCs w:val="24"/>
              </w:rPr>
            </w:pPr>
          </w:p>
        </w:tc>
        <w:tc>
          <w:tcPr>
            <w:tcW w:w="2420" w:type="dxa"/>
            <w:gridSpan w:val="2"/>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Means</w:t>
            </w:r>
          </w:p>
        </w:tc>
        <w:tc>
          <w:tcPr>
            <w:tcW w:w="2530" w:type="dxa"/>
            <w:gridSpan w:val="2"/>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Standard Deviations</w:t>
            </w:r>
          </w:p>
        </w:tc>
        <w:tc>
          <w:tcPr>
            <w:tcW w:w="1509" w:type="dxa"/>
            <w:vAlign w:val="center"/>
          </w:tcPr>
          <w:p w:rsidR="00582CF8" w:rsidRPr="00997E30" w:rsidRDefault="00582CF8" w:rsidP="00997E30">
            <w:pPr>
              <w:spacing w:after="0" w:line="240" w:lineRule="auto"/>
              <w:jc w:val="center"/>
              <w:rPr>
                <w:rFonts w:ascii="Times New Roman" w:hAnsi="Times New Roman"/>
                <w:sz w:val="24"/>
                <w:szCs w:val="24"/>
              </w:rPr>
            </w:pPr>
          </w:p>
        </w:tc>
      </w:tr>
      <w:tr w:rsidR="00582CF8" w:rsidRPr="00997E30" w:rsidTr="002D28E4">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Scales</w:t>
            </w:r>
          </w:p>
        </w:tc>
        <w:tc>
          <w:tcPr>
            <w:tcW w:w="1109"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Preferred</w:t>
            </w:r>
          </w:p>
        </w:tc>
        <w:tc>
          <w:tcPr>
            <w:tcW w:w="1311"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Actual</w:t>
            </w:r>
          </w:p>
        </w:tc>
        <w:tc>
          <w:tcPr>
            <w:tcW w:w="1213"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Preferred</w:t>
            </w:r>
          </w:p>
        </w:tc>
        <w:tc>
          <w:tcPr>
            <w:tcW w:w="1317"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Actual</w:t>
            </w:r>
          </w:p>
        </w:tc>
        <w:tc>
          <w:tcPr>
            <w:tcW w:w="1509"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t-test</w:t>
            </w:r>
          </w:p>
        </w:tc>
      </w:tr>
      <w:tr w:rsidR="00582CF8" w:rsidRPr="00997E30" w:rsidTr="002D28E4">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Reflection</w:t>
            </w:r>
          </w:p>
        </w:tc>
        <w:tc>
          <w:tcPr>
            <w:tcW w:w="1109"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2.20</w:t>
            </w:r>
          </w:p>
        </w:tc>
        <w:tc>
          <w:tcPr>
            <w:tcW w:w="1311"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2.16</w:t>
            </w:r>
          </w:p>
        </w:tc>
        <w:tc>
          <w:tcPr>
            <w:tcW w:w="1213"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.42</w:t>
            </w:r>
          </w:p>
        </w:tc>
        <w:tc>
          <w:tcPr>
            <w:tcW w:w="1317"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.44</w:t>
            </w:r>
          </w:p>
        </w:tc>
        <w:tc>
          <w:tcPr>
            <w:tcW w:w="1509" w:type="dxa"/>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-0.81</w:t>
            </w:r>
          </w:p>
        </w:tc>
      </w:tr>
      <w:tr w:rsidR="00582CF8" w:rsidRPr="00997E30" w:rsidTr="002D28E4">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Librarian Support</w:t>
            </w:r>
          </w:p>
        </w:tc>
        <w:tc>
          <w:tcPr>
            <w:tcW w:w="1109"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2.37</w:t>
            </w:r>
          </w:p>
        </w:tc>
        <w:tc>
          <w:tcPr>
            <w:tcW w:w="1311"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2.35</w:t>
            </w:r>
          </w:p>
        </w:tc>
        <w:tc>
          <w:tcPr>
            <w:tcW w:w="1213"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.38</w:t>
            </w:r>
          </w:p>
        </w:tc>
        <w:tc>
          <w:tcPr>
            <w:tcW w:w="1317"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.43</w:t>
            </w:r>
          </w:p>
        </w:tc>
        <w:tc>
          <w:tcPr>
            <w:tcW w:w="1509" w:type="dxa"/>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-0.45</w:t>
            </w:r>
          </w:p>
        </w:tc>
      </w:tr>
      <w:tr w:rsidR="00582CF8" w:rsidRPr="00997E30" w:rsidTr="002D28E4">
        <w:trPr>
          <w:jc w:val="center"/>
        </w:trPr>
        <w:tc>
          <w:tcPr>
            <w:tcW w:w="2008" w:type="dxa"/>
            <w:shd w:val="clear" w:color="auto" w:fill="E6E6E6"/>
            <w:vAlign w:val="cente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Involvement</w:t>
            </w:r>
          </w:p>
        </w:tc>
        <w:tc>
          <w:tcPr>
            <w:tcW w:w="1109"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2.29</w:t>
            </w:r>
          </w:p>
        </w:tc>
        <w:tc>
          <w:tcPr>
            <w:tcW w:w="1311"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2.00</w:t>
            </w:r>
          </w:p>
        </w:tc>
        <w:tc>
          <w:tcPr>
            <w:tcW w:w="1213"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.41</w:t>
            </w:r>
          </w:p>
        </w:tc>
        <w:tc>
          <w:tcPr>
            <w:tcW w:w="1317"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.38</w:t>
            </w:r>
          </w:p>
        </w:tc>
        <w:tc>
          <w:tcPr>
            <w:tcW w:w="1509" w:type="dxa"/>
            <w:shd w:val="clear" w:color="auto" w:fill="E6E6E6"/>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-6.26*</w:t>
            </w:r>
          </w:p>
        </w:tc>
      </w:tr>
      <w:tr w:rsidR="00582CF8" w:rsidRPr="00997E30" w:rsidTr="002D28E4">
        <w:trPr>
          <w:jc w:val="center"/>
        </w:trPr>
        <w:tc>
          <w:tcPr>
            <w:tcW w:w="2008" w:type="dxa"/>
            <w:shd w:val="clear" w:color="auto" w:fill="E6E6E6"/>
            <w:vAlign w:val="cente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Investigation</w:t>
            </w:r>
          </w:p>
        </w:tc>
        <w:tc>
          <w:tcPr>
            <w:tcW w:w="1109"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2.34</w:t>
            </w:r>
          </w:p>
        </w:tc>
        <w:tc>
          <w:tcPr>
            <w:tcW w:w="1311"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2.16</w:t>
            </w:r>
          </w:p>
        </w:tc>
        <w:tc>
          <w:tcPr>
            <w:tcW w:w="1213"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.42</w:t>
            </w:r>
          </w:p>
        </w:tc>
        <w:tc>
          <w:tcPr>
            <w:tcW w:w="1317"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.43</w:t>
            </w:r>
          </w:p>
        </w:tc>
        <w:tc>
          <w:tcPr>
            <w:tcW w:w="1509" w:type="dxa"/>
            <w:shd w:val="clear" w:color="auto" w:fill="E6E6E6"/>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-3.71*</w:t>
            </w:r>
          </w:p>
        </w:tc>
      </w:tr>
      <w:tr w:rsidR="00582CF8" w:rsidRPr="00997E30" w:rsidTr="002D28E4">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Task Orientation</w:t>
            </w:r>
          </w:p>
        </w:tc>
        <w:tc>
          <w:tcPr>
            <w:tcW w:w="1109"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2.52</w:t>
            </w:r>
          </w:p>
        </w:tc>
        <w:tc>
          <w:tcPr>
            <w:tcW w:w="1311"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2.59</w:t>
            </w:r>
          </w:p>
        </w:tc>
        <w:tc>
          <w:tcPr>
            <w:tcW w:w="1213"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.42</w:t>
            </w:r>
          </w:p>
        </w:tc>
        <w:tc>
          <w:tcPr>
            <w:tcW w:w="1317"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.40</w:t>
            </w:r>
          </w:p>
        </w:tc>
        <w:tc>
          <w:tcPr>
            <w:tcW w:w="1509" w:type="dxa"/>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1.35</w:t>
            </w:r>
          </w:p>
        </w:tc>
      </w:tr>
      <w:tr w:rsidR="00582CF8" w:rsidRPr="00997E30" w:rsidTr="002D28E4">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Cooperation</w:t>
            </w:r>
          </w:p>
        </w:tc>
        <w:tc>
          <w:tcPr>
            <w:tcW w:w="1109"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2.38</w:t>
            </w:r>
          </w:p>
        </w:tc>
        <w:tc>
          <w:tcPr>
            <w:tcW w:w="1311"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2.31</w:t>
            </w:r>
          </w:p>
        </w:tc>
        <w:tc>
          <w:tcPr>
            <w:tcW w:w="1213"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.49</w:t>
            </w:r>
          </w:p>
        </w:tc>
        <w:tc>
          <w:tcPr>
            <w:tcW w:w="1317"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.39</w:t>
            </w:r>
          </w:p>
        </w:tc>
        <w:tc>
          <w:tcPr>
            <w:tcW w:w="1509" w:type="dxa"/>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-1.29</w:t>
            </w:r>
          </w:p>
        </w:tc>
      </w:tr>
      <w:tr w:rsidR="00582CF8" w:rsidRPr="00997E30" w:rsidTr="002D28E4">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Equity</w:t>
            </w:r>
          </w:p>
        </w:tc>
        <w:tc>
          <w:tcPr>
            <w:tcW w:w="1109" w:type="dxa"/>
            <w:vAlign w:val="cente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2.54</w:t>
            </w:r>
          </w:p>
        </w:tc>
        <w:tc>
          <w:tcPr>
            <w:tcW w:w="1311" w:type="dxa"/>
            <w:vAlign w:val="cente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2.53</w:t>
            </w:r>
          </w:p>
        </w:tc>
        <w:tc>
          <w:tcPr>
            <w:tcW w:w="1213" w:type="dxa"/>
            <w:vAlign w:val="cente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.50</w:t>
            </w:r>
          </w:p>
        </w:tc>
        <w:tc>
          <w:tcPr>
            <w:tcW w:w="1317" w:type="dxa"/>
            <w:vAlign w:val="cente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.48</w:t>
            </w:r>
          </w:p>
        </w:tc>
        <w:tc>
          <w:tcPr>
            <w:tcW w:w="1509" w:type="dxa"/>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-0.13</w:t>
            </w:r>
          </w:p>
        </w:tc>
      </w:tr>
      <w:tr w:rsidR="00582CF8" w:rsidRPr="00997E30" w:rsidTr="002D28E4">
        <w:trPr>
          <w:jc w:val="center"/>
        </w:trPr>
        <w:tc>
          <w:tcPr>
            <w:tcW w:w="8467" w:type="dxa"/>
            <w:gridSpan w:val="6"/>
            <w:tcBorders>
              <w:left w:val="nil"/>
              <w:bottom w:val="nil"/>
              <w:right w:val="nil"/>
            </w:tcBorders>
            <w:vAlign w:val="center"/>
          </w:tcPr>
          <w:p w:rsidR="00582CF8" w:rsidRPr="00997E30" w:rsidRDefault="00582CF8" w:rsidP="00997E30">
            <w:pPr>
              <w:autoSpaceDE w:val="0"/>
              <w:autoSpaceDN w:val="0"/>
              <w:adjustRightInd w:val="0"/>
              <w:spacing w:after="0" w:line="240" w:lineRule="auto"/>
              <w:rPr>
                <w:rFonts w:ascii="Times New Roman" w:hAnsi="Times New Roman"/>
                <w:color w:val="000000"/>
                <w:sz w:val="24"/>
                <w:szCs w:val="24"/>
                <w:lang w:val="fr-FR"/>
              </w:rPr>
            </w:pPr>
            <w:r w:rsidRPr="00997E30">
              <w:rPr>
                <w:rFonts w:ascii="Times New Roman" w:hAnsi="Times New Roman"/>
                <w:color w:val="000000"/>
                <w:sz w:val="24"/>
                <w:szCs w:val="24"/>
                <w:lang w:val="fr-FR"/>
              </w:rPr>
              <w:t>*</w:t>
            </w:r>
            <w:r w:rsidRPr="00997E30">
              <w:rPr>
                <w:rFonts w:ascii="Times New Roman" w:hAnsi="Times New Roman"/>
                <w:color w:val="000000"/>
                <w:sz w:val="24"/>
                <w:szCs w:val="24"/>
              </w:rPr>
              <w:t>α</w:t>
            </w:r>
            <w:r w:rsidRPr="00997E30">
              <w:rPr>
                <w:rFonts w:ascii="Times New Roman" w:hAnsi="Times New Roman"/>
                <w:color w:val="000000"/>
                <w:sz w:val="24"/>
                <w:szCs w:val="24"/>
                <w:lang w:val="fr-FR"/>
              </w:rPr>
              <w:t xml:space="preserve"> = 0.05, </w:t>
            </w:r>
            <w:proofErr w:type="spellStart"/>
            <w:r w:rsidRPr="00997E30">
              <w:rPr>
                <w:rFonts w:ascii="Times New Roman" w:hAnsi="Times New Roman"/>
                <w:i/>
                <w:color w:val="000000"/>
                <w:sz w:val="24"/>
                <w:szCs w:val="24"/>
                <w:lang w:val="fr-FR"/>
              </w:rPr>
              <w:t>df</w:t>
            </w:r>
            <w:proofErr w:type="spellEnd"/>
            <w:r w:rsidRPr="00997E30">
              <w:rPr>
                <w:rFonts w:ascii="Times New Roman" w:hAnsi="Times New Roman"/>
                <w:color w:val="000000"/>
                <w:sz w:val="24"/>
                <w:szCs w:val="24"/>
                <w:lang w:val="fr-FR"/>
              </w:rPr>
              <w:t xml:space="preserve"> = 91 </w:t>
            </w:r>
          </w:p>
        </w:tc>
      </w:tr>
    </w:tbl>
    <w:p w:rsidR="00997E30" w:rsidRDefault="00997E30" w:rsidP="00997E30">
      <w:pPr>
        <w:spacing w:after="0" w:line="240" w:lineRule="auto"/>
        <w:ind w:firstLine="1008"/>
        <w:rPr>
          <w:rFonts w:ascii="Times New Roman" w:hAnsi="Times New Roman"/>
          <w:sz w:val="24"/>
          <w:szCs w:val="24"/>
        </w:rPr>
      </w:pPr>
    </w:p>
    <w:p w:rsidR="00582CF8" w:rsidRPr="00997E30" w:rsidRDefault="00582CF8" w:rsidP="00997E30">
      <w:pPr>
        <w:spacing w:after="0" w:line="240" w:lineRule="auto"/>
        <w:ind w:firstLine="1008"/>
        <w:rPr>
          <w:rFonts w:ascii="Times New Roman" w:hAnsi="Times New Roman"/>
          <w:sz w:val="24"/>
          <w:szCs w:val="24"/>
        </w:rPr>
      </w:pPr>
      <w:r w:rsidRPr="00997E30">
        <w:rPr>
          <w:rFonts w:ascii="Times New Roman" w:hAnsi="Times New Roman"/>
          <w:sz w:val="24"/>
          <w:szCs w:val="24"/>
        </w:rPr>
        <w:t xml:space="preserve">In the 2010-2011 school </w:t>
      </w:r>
      <w:proofErr w:type="gramStart"/>
      <w:r w:rsidRPr="00997E30">
        <w:rPr>
          <w:rFonts w:ascii="Times New Roman" w:hAnsi="Times New Roman"/>
          <w:sz w:val="24"/>
          <w:szCs w:val="24"/>
        </w:rPr>
        <w:t>year</w:t>
      </w:r>
      <w:proofErr w:type="gramEnd"/>
      <w:r w:rsidRPr="00997E30">
        <w:rPr>
          <w:rFonts w:ascii="Times New Roman" w:hAnsi="Times New Roman"/>
          <w:sz w:val="24"/>
          <w:szCs w:val="24"/>
        </w:rPr>
        <w:t>, elementary students indicated that they preferred more involvement and investigation opportunities in their learning environment than they were currently receiving.</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7"/>
        <w:gridCol w:w="1109"/>
        <w:gridCol w:w="1242"/>
        <w:gridCol w:w="1223"/>
        <w:gridCol w:w="1403"/>
        <w:gridCol w:w="1493"/>
      </w:tblGrid>
      <w:tr w:rsidR="00582CF8" w:rsidRPr="00997E30" w:rsidTr="008C3533">
        <w:trPr>
          <w:jc w:val="center"/>
        </w:trPr>
        <w:tc>
          <w:tcPr>
            <w:tcW w:w="8467" w:type="dxa"/>
            <w:gridSpan w:val="6"/>
            <w:tcBorders>
              <w:top w:val="nil"/>
              <w:left w:val="nil"/>
              <w:right w:val="nil"/>
            </w:tcBorders>
          </w:tcPr>
          <w:p w:rsidR="00467909" w:rsidRDefault="00467909" w:rsidP="00997E30">
            <w:pPr>
              <w:spacing w:after="0" w:line="240" w:lineRule="auto"/>
              <w:jc w:val="center"/>
              <w:rPr>
                <w:rFonts w:ascii="Times New Roman" w:hAnsi="Times New Roman"/>
                <w:i/>
                <w:iCs/>
                <w:color w:val="000000"/>
                <w:sz w:val="24"/>
                <w:szCs w:val="24"/>
              </w:rPr>
            </w:pPr>
          </w:p>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i/>
                <w:iCs/>
                <w:color w:val="000000"/>
                <w:sz w:val="24"/>
                <w:szCs w:val="24"/>
              </w:rPr>
              <w:t xml:space="preserve">Table 4: 2011-2012 </w:t>
            </w:r>
            <w:r w:rsidRPr="00997E30">
              <w:rPr>
                <w:rFonts w:ascii="Times New Roman" w:hAnsi="Times New Roman"/>
                <w:i/>
                <w:sz w:val="24"/>
                <w:szCs w:val="24"/>
              </w:rPr>
              <w:t>All participants’ Preferred and Actual scales compared using paired sample t-test.</w:t>
            </w:r>
          </w:p>
        </w:tc>
      </w:tr>
      <w:tr w:rsidR="00582CF8" w:rsidRPr="00997E30" w:rsidTr="008C3533">
        <w:trPr>
          <w:jc w:val="center"/>
        </w:trPr>
        <w:tc>
          <w:tcPr>
            <w:tcW w:w="2008" w:type="dxa"/>
          </w:tcPr>
          <w:p w:rsidR="00582CF8" w:rsidRPr="00997E30" w:rsidRDefault="00582CF8" w:rsidP="00997E30">
            <w:pPr>
              <w:spacing w:after="0" w:line="240" w:lineRule="auto"/>
              <w:rPr>
                <w:rFonts w:ascii="Times New Roman" w:hAnsi="Times New Roman"/>
                <w:sz w:val="24"/>
                <w:szCs w:val="24"/>
              </w:rPr>
            </w:pPr>
          </w:p>
        </w:tc>
        <w:tc>
          <w:tcPr>
            <w:tcW w:w="2310" w:type="dxa"/>
            <w:gridSpan w:val="2"/>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Means</w:t>
            </w:r>
          </w:p>
        </w:tc>
        <w:tc>
          <w:tcPr>
            <w:tcW w:w="2640" w:type="dxa"/>
            <w:gridSpan w:val="2"/>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Standard Deviations</w:t>
            </w:r>
          </w:p>
        </w:tc>
        <w:tc>
          <w:tcPr>
            <w:tcW w:w="1509" w:type="dxa"/>
            <w:vAlign w:val="center"/>
          </w:tcPr>
          <w:p w:rsidR="00582CF8" w:rsidRPr="00997E30" w:rsidRDefault="00582CF8" w:rsidP="00997E30">
            <w:pPr>
              <w:spacing w:after="0" w:line="240" w:lineRule="auto"/>
              <w:jc w:val="center"/>
              <w:rPr>
                <w:rFonts w:ascii="Times New Roman" w:hAnsi="Times New Roman"/>
                <w:sz w:val="24"/>
                <w:szCs w:val="24"/>
              </w:rPr>
            </w:pPr>
          </w:p>
        </w:tc>
      </w:tr>
      <w:tr w:rsidR="00582CF8" w:rsidRPr="00997E30" w:rsidTr="008C3533">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Scales</w:t>
            </w:r>
          </w:p>
        </w:tc>
        <w:tc>
          <w:tcPr>
            <w:tcW w:w="1060"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Preferred</w:t>
            </w:r>
          </w:p>
        </w:tc>
        <w:tc>
          <w:tcPr>
            <w:tcW w:w="1250"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Actual</w:t>
            </w:r>
          </w:p>
        </w:tc>
        <w:tc>
          <w:tcPr>
            <w:tcW w:w="1225"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Preferred</w:t>
            </w:r>
          </w:p>
        </w:tc>
        <w:tc>
          <w:tcPr>
            <w:tcW w:w="1415"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Actual</w:t>
            </w:r>
          </w:p>
        </w:tc>
        <w:tc>
          <w:tcPr>
            <w:tcW w:w="1509"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t-test</w:t>
            </w:r>
          </w:p>
        </w:tc>
      </w:tr>
      <w:tr w:rsidR="00582CF8" w:rsidRPr="00997E30" w:rsidTr="008C3533">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Reflection</w:t>
            </w:r>
          </w:p>
        </w:tc>
        <w:tc>
          <w:tcPr>
            <w:tcW w:w="1060"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2.30</w:t>
            </w:r>
          </w:p>
        </w:tc>
        <w:tc>
          <w:tcPr>
            <w:tcW w:w="1250"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2.30</w:t>
            </w:r>
          </w:p>
        </w:tc>
        <w:tc>
          <w:tcPr>
            <w:tcW w:w="1225"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.41</w:t>
            </w:r>
          </w:p>
        </w:tc>
        <w:tc>
          <w:tcPr>
            <w:tcW w:w="1415"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.43</w:t>
            </w:r>
          </w:p>
        </w:tc>
        <w:tc>
          <w:tcPr>
            <w:tcW w:w="1509" w:type="dxa"/>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0.12</w:t>
            </w:r>
          </w:p>
        </w:tc>
      </w:tr>
      <w:tr w:rsidR="00582CF8" w:rsidRPr="00997E30" w:rsidTr="008C3533">
        <w:trPr>
          <w:jc w:val="center"/>
        </w:trPr>
        <w:tc>
          <w:tcPr>
            <w:tcW w:w="2008" w:type="dxa"/>
            <w:shd w:val="clear" w:color="auto" w:fill="E6E6E6"/>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Librarian Support</w:t>
            </w:r>
          </w:p>
        </w:tc>
        <w:tc>
          <w:tcPr>
            <w:tcW w:w="1060"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2.45</w:t>
            </w:r>
          </w:p>
        </w:tc>
        <w:tc>
          <w:tcPr>
            <w:tcW w:w="1250"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2.34</w:t>
            </w:r>
          </w:p>
        </w:tc>
        <w:tc>
          <w:tcPr>
            <w:tcW w:w="1225"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.48</w:t>
            </w:r>
          </w:p>
        </w:tc>
        <w:tc>
          <w:tcPr>
            <w:tcW w:w="1415"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.48</w:t>
            </w:r>
          </w:p>
        </w:tc>
        <w:tc>
          <w:tcPr>
            <w:tcW w:w="1509" w:type="dxa"/>
            <w:shd w:val="clear" w:color="auto" w:fill="E6E6E6"/>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-2.04*</w:t>
            </w:r>
          </w:p>
        </w:tc>
      </w:tr>
      <w:tr w:rsidR="00582CF8" w:rsidRPr="00997E30" w:rsidTr="008C3533">
        <w:trPr>
          <w:jc w:val="center"/>
        </w:trPr>
        <w:tc>
          <w:tcPr>
            <w:tcW w:w="2008" w:type="dxa"/>
            <w:shd w:val="clear" w:color="auto" w:fill="E6E6E6"/>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Involvement</w:t>
            </w:r>
          </w:p>
        </w:tc>
        <w:tc>
          <w:tcPr>
            <w:tcW w:w="1060"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2.33</w:t>
            </w:r>
          </w:p>
        </w:tc>
        <w:tc>
          <w:tcPr>
            <w:tcW w:w="1250"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2.06</w:t>
            </w:r>
          </w:p>
        </w:tc>
        <w:tc>
          <w:tcPr>
            <w:tcW w:w="1225"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.37</w:t>
            </w:r>
          </w:p>
        </w:tc>
        <w:tc>
          <w:tcPr>
            <w:tcW w:w="1415"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.45</w:t>
            </w:r>
          </w:p>
        </w:tc>
        <w:tc>
          <w:tcPr>
            <w:tcW w:w="1509" w:type="dxa"/>
            <w:shd w:val="clear" w:color="auto" w:fill="E6E6E6"/>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-5.01*</w:t>
            </w:r>
          </w:p>
        </w:tc>
      </w:tr>
      <w:tr w:rsidR="00582CF8" w:rsidRPr="00997E30" w:rsidTr="008C3533">
        <w:trPr>
          <w:jc w:val="center"/>
        </w:trPr>
        <w:tc>
          <w:tcPr>
            <w:tcW w:w="2008" w:type="dxa"/>
            <w:shd w:val="clear" w:color="auto" w:fill="E6E6E6"/>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Investigation</w:t>
            </w:r>
          </w:p>
        </w:tc>
        <w:tc>
          <w:tcPr>
            <w:tcW w:w="1060"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2.54</w:t>
            </w:r>
          </w:p>
        </w:tc>
        <w:tc>
          <w:tcPr>
            <w:tcW w:w="1250"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2.40</w:t>
            </w:r>
          </w:p>
        </w:tc>
        <w:tc>
          <w:tcPr>
            <w:tcW w:w="1225"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.35</w:t>
            </w:r>
          </w:p>
        </w:tc>
        <w:tc>
          <w:tcPr>
            <w:tcW w:w="1415"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.42</w:t>
            </w:r>
          </w:p>
        </w:tc>
        <w:tc>
          <w:tcPr>
            <w:tcW w:w="1509" w:type="dxa"/>
            <w:shd w:val="clear" w:color="auto" w:fill="E6E6E6"/>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-2.98*</w:t>
            </w:r>
          </w:p>
        </w:tc>
      </w:tr>
      <w:tr w:rsidR="00582CF8" w:rsidRPr="00997E30" w:rsidTr="008C3533">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Task Orientation</w:t>
            </w:r>
          </w:p>
        </w:tc>
        <w:tc>
          <w:tcPr>
            <w:tcW w:w="1060"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2.60</w:t>
            </w:r>
          </w:p>
        </w:tc>
        <w:tc>
          <w:tcPr>
            <w:tcW w:w="1250"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2.61</w:t>
            </w:r>
          </w:p>
        </w:tc>
        <w:tc>
          <w:tcPr>
            <w:tcW w:w="1225"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.42</w:t>
            </w:r>
          </w:p>
        </w:tc>
        <w:tc>
          <w:tcPr>
            <w:tcW w:w="1415"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.39</w:t>
            </w:r>
          </w:p>
        </w:tc>
        <w:tc>
          <w:tcPr>
            <w:tcW w:w="1509" w:type="dxa"/>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0.30</w:t>
            </w:r>
          </w:p>
        </w:tc>
      </w:tr>
      <w:tr w:rsidR="00582CF8" w:rsidRPr="00997E30" w:rsidTr="008C3533">
        <w:trPr>
          <w:jc w:val="center"/>
        </w:trPr>
        <w:tc>
          <w:tcPr>
            <w:tcW w:w="2008" w:type="dxa"/>
            <w:shd w:val="clear" w:color="auto" w:fill="E6E6E6"/>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Cooperation</w:t>
            </w:r>
          </w:p>
        </w:tc>
        <w:tc>
          <w:tcPr>
            <w:tcW w:w="1060"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2.47</w:t>
            </w:r>
          </w:p>
        </w:tc>
        <w:tc>
          <w:tcPr>
            <w:tcW w:w="1250"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2.30</w:t>
            </w:r>
          </w:p>
        </w:tc>
        <w:tc>
          <w:tcPr>
            <w:tcW w:w="1225"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.41</w:t>
            </w:r>
          </w:p>
        </w:tc>
        <w:tc>
          <w:tcPr>
            <w:tcW w:w="1415"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.44</w:t>
            </w:r>
          </w:p>
        </w:tc>
        <w:tc>
          <w:tcPr>
            <w:tcW w:w="1509" w:type="dxa"/>
            <w:shd w:val="clear" w:color="auto" w:fill="E6E6E6"/>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-3.45*</w:t>
            </w:r>
          </w:p>
        </w:tc>
      </w:tr>
      <w:tr w:rsidR="00582CF8" w:rsidRPr="00997E30" w:rsidTr="008C3533">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Equity</w:t>
            </w:r>
          </w:p>
        </w:tc>
        <w:tc>
          <w:tcPr>
            <w:tcW w:w="1060" w:type="dxa"/>
            <w:vAlign w:val="cente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2.61</w:t>
            </w:r>
          </w:p>
        </w:tc>
        <w:tc>
          <w:tcPr>
            <w:tcW w:w="1250" w:type="dxa"/>
            <w:vAlign w:val="cente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2.53</w:t>
            </w:r>
          </w:p>
        </w:tc>
        <w:tc>
          <w:tcPr>
            <w:tcW w:w="1225" w:type="dxa"/>
            <w:vAlign w:val="cente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.42</w:t>
            </w:r>
          </w:p>
        </w:tc>
        <w:tc>
          <w:tcPr>
            <w:tcW w:w="1415" w:type="dxa"/>
            <w:vAlign w:val="cente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.48</w:t>
            </w:r>
          </w:p>
        </w:tc>
        <w:tc>
          <w:tcPr>
            <w:tcW w:w="1509" w:type="dxa"/>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-1.48</w:t>
            </w:r>
          </w:p>
        </w:tc>
      </w:tr>
      <w:tr w:rsidR="00582CF8" w:rsidRPr="00997E30" w:rsidTr="008C3533">
        <w:trPr>
          <w:jc w:val="center"/>
        </w:trPr>
        <w:tc>
          <w:tcPr>
            <w:tcW w:w="8467" w:type="dxa"/>
            <w:gridSpan w:val="6"/>
            <w:tcBorders>
              <w:left w:val="nil"/>
              <w:bottom w:val="nil"/>
              <w:right w:val="nil"/>
            </w:tcBorders>
            <w:vAlign w:val="center"/>
          </w:tcPr>
          <w:p w:rsidR="00582CF8" w:rsidRPr="00997E30" w:rsidRDefault="00582CF8" w:rsidP="00997E30">
            <w:pPr>
              <w:autoSpaceDE w:val="0"/>
              <w:autoSpaceDN w:val="0"/>
              <w:adjustRightInd w:val="0"/>
              <w:spacing w:after="0" w:line="240" w:lineRule="auto"/>
              <w:rPr>
                <w:rFonts w:ascii="Times New Roman" w:hAnsi="Times New Roman"/>
                <w:color w:val="000000"/>
                <w:sz w:val="24"/>
                <w:szCs w:val="24"/>
                <w:lang w:val="fr-FR"/>
              </w:rPr>
            </w:pPr>
            <w:r w:rsidRPr="00997E30">
              <w:rPr>
                <w:rFonts w:ascii="Times New Roman" w:hAnsi="Times New Roman"/>
                <w:color w:val="000000"/>
                <w:sz w:val="24"/>
                <w:szCs w:val="24"/>
                <w:lang w:val="fr-FR"/>
              </w:rPr>
              <w:t>*</w:t>
            </w:r>
            <w:r w:rsidRPr="00997E30">
              <w:rPr>
                <w:rFonts w:ascii="Times New Roman" w:hAnsi="Times New Roman"/>
                <w:color w:val="000000"/>
                <w:sz w:val="24"/>
                <w:szCs w:val="24"/>
              </w:rPr>
              <w:t>α</w:t>
            </w:r>
            <w:r w:rsidRPr="00997E30">
              <w:rPr>
                <w:rFonts w:ascii="Times New Roman" w:hAnsi="Times New Roman"/>
                <w:color w:val="000000"/>
                <w:sz w:val="24"/>
                <w:szCs w:val="24"/>
                <w:lang w:val="fr-FR"/>
              </w:rPr>
              <w:t xml:space="preserve"> = 0.05, </w:t>
            </w:r>
            <w:proofErr w:type="spellStart"/>
            <w:r w:rsidRPr="00997E30">
              <w:rPr>
                <w:rFonts w:ascii="Times New Roman" w:hAnsi="Times New Roman"/>
                <w:i/>
                <w:color w:val="000000"/>
                <w:sz w:val="24"/>
                <w:szCs w:val="24"/>
                <w:lang w:val="fr-FR"/>
              </w:rPr>
              <w:t>df</w:t>
            </w:r>
            <w:proofErr w:type="spellEnd"/>
            <w:r w:rsidRPr="00997E30">
              <w:rPr>
                <w:rFonts w:ascii="Times New Roman" w:hAnsi="Times New Roman"/>
                <w:color w:val="000000"/>
                <w:sz w:val="24"/>
                <w:szCs w:val="24"/>
                <w:lang w:val="fr-FR"/>
              </w:rPr>
              <w:t xml:space="preserve"> = 91 </w:t>
            </w:r>
          </w:p>
        </w:tc>
      </w:tr>
    </w:tbl>
    <w:p w:rsidR="00997E30" w:rsidRDefault="00997E30" w:rsidP="00997E30">
      <w:pPr>
        <w:spacing w:after="0" w:line="240" w:lineRule="auto"/>
        <w:ind w:firstLine="1008"/>
        <w:rPr>
          <w:rFonts w:ascii="Times New Roman" w:hAnsi="Times New Roman"/>
          <w:sz w:val="24"/>
          <w:szCs w:val="24"/>
        </w:rPr>
      </w:pPr>
    </w:p>
    <w:p w:rsidR="00582CF8" w:rsidRPr="00997E30" w:rsidRDefault="00582CF8" w:rsidP="00997E30">
      <w:pPr>
        <w:spacing w:after="0" w:line="240" w:lineRule="auto"/>
        <w:ind w:firstLine="1008"/>
        <w:rPr>
          <w:rFonts w:ascii="Times New Roman" w:hAnsi="Times New Roman"/>
          <w:sz w:val="24"/>
          <w:szCs w:val="24"/>
        </w:rPr>
      </w:pPr>
      <w:r w:rsidRPr="00997E30">
        <w:rPr>
          <w:rFonts w:ascii="Times New Roman" w:hAnsi="Times New Roman"/>
          <w:sz w:val="24"/>
          <w:szCs w:val="24"/>
        </w:rPr>
        <w:t xml:space="preserve">In the 2011-2012 school year elementary students continued to indicate that they would prefer more involvement and investigation opportunities than they perceive they actually receive. And, they added librarian support and cooperation as dimensions they would prefer to see increased. </w:t>
      </w:r>
    </w:p>
    <w:p w:rsidR="00582CF8" w:rsidRPr="00997E30" w:rsidRDefault="00582CF8" w:rsidP="00997E30">
      <w:pPr>
        <w:tabs>
          <w:tab w:val="left" w:pos="6320"/>
        </w:tabs>
        <w:spacing w:after="0" w:line="240" w:lineRule="auto"/>
        <w:ind w:firstLine="1008"/>
        <w:rPr>
          <w:rFonts w:ascii="Times New Roman" w:hAnsi="Times New Roman"/>
          <w:sz w:val="24"/>
          <w:szCs w:val="24"/>
        </w:rPr>
      </w:pPr>
      <w:r w:rsidRPr="00997E30">
        <w:rPr>
          <w:rFonts w:ascii="Times New Roman" w:hAnsi="Times New Roman"/>
          <w:sz w:val="24"/>
          <w:szCs w:val="24"/>
        </w:rPr>
        <w:t xml:space="preserve">To further explore student perceptions in the elementary grades, each grade level was examined separately. In the 2010-2011 school </w:t>
      </w:r>
      <w:proofErr w:type="gramStart"/>
      <w:r w:rsidRPr="00997E30">
        <w:rPr>
          <w:rFonts w:ascii="Times New Roman" w:hAnsi="Times New Roman"/>
          <w:sz w:val="24"/>
          <w:szCs w:val="24"/>
        </w:rPr>
        <w:t>year</w:t>
      </w:r>
      <w:proofErr w:type="gramEnd"/>
      <w:r w:rsidRPr="00997E30">
        <w:rPr>
          <w:rFonts w:ascii="Times New Roman" w:hAnsi="Times New Roman"/>
          <w:sz w:val="24"/>
          <w:szCs w:val="24"/>
        </w:rPr>
        <w:t xml:space="preserve">, grades three, four and five exhibited the student perceptions that they would prefer more involvement than they were experiencing at a significant level. Cumulatively, the elementary grades indicated the desire for more investigation, but no single grade demonstrated this perception at a high enough level of significance to be representative in any grade. The following tables examine the individual elementary grades in the 2011-2012 school </w:t>
      </w:r>
      <w:proofErr w:type="gramStart"/>
      <w:r w:rsidRPr="00997E30">
        <w:rPr>
          <w:rFonts w:ascii="Times New Roman" w:hAnsi="Times New Roman"/>
          <w:sz w:val="24"/>
          <w:szCs w:val="24"/>
        </w:rPr>
        <w:t>year</w:t>
      </w:r>
      <w:proofErr w:type="gramEnd"/>
      <w:r w:rsidRPr="00997E30">
        <w:rPr>
          <w:rFonts w:ascii="Times New Roman" w:hAnsi="Times New Roman"/>
          <w:sz w:val="24"/>
          <w:szCs w:val="24"/>
        </w:rPr>
        <w:t xml:space="preserve"> to mine the data for grade level differences.</w:t>
      </w:r>
    </w:p>
    <w:tbl>
      <w:tblPr>
        <w:tblW w:w="8576" w:type="dxa"/>
        <w:jc w:val="center"/>
        <w:tblLook w:val="00A0" w:firstRow="1" w:lastRow="0" w:firstColumn="1" w:lastColumn="0" w:noHBand="0" w:noVBand="0"/>
      </w:tblPr>
      <w:tblGrid>
        <w:gridCol w:w="1939"/>
        <w:gridCol w:w="1387"/>
        <w:gridCol w:w="1156"/>
        <w:gridCol w:w="1430"/>
        <w:gridCol w:w="1334"/>
        <w:gridCol w:w="1330"/>
      </w:tblGrid>
      <w:tr w:rsidR="00582CF8" w:rsidRPr="00997E30" w:rsidTr="00D138A3">
        <w:trPr>
          <w:trHeight w:val="207"/>
          <w:jc w:val="center"/>
        </w:trPr>
        <w:tc>
          <w:tcPr>
            <w:tcW w:w="8576" w:type="dxa"/>
            <w:gridSpan w:val="6"/>
            <w:tcBorders>
              <w:top w:val="nil"/>
              <w:left w:val="nil"/>
              <w:bottom w:val="nil"/>
              <w:right w:val="nil"/>
            </w:tcBorders>
            <w:noWrap/>
            <w:vAlign w:val="bottom"/>
          </w:tcPr>
          <w:p w:rsidR="00997E30" w:rsidRDefault="00997E30" w:rsidP="00997E30">
            <w:pPr>
              <w:spacing w:after="0" w:line="240" w:lineRule="auto"/>
              <w:jc w:val="center"/>
              <w:rPr>
                <w:rFonts w:ascii="Times New Roman" w:hAnsi="Times New Roman"/>
                <w:i/>
                <w:sz w:val="24"/>
                <w:szCs w:val="24"/>
              </w:rPr>
            </w:pPr>
          </w:p>
          <w:p w:rsidR="00582CF8" w:rsidRPr="00997E30" w:rsidRDefault="00582CF8" w:rsidP="00997E30">
            <w:pPr>
              <w:spacing w:after="0" w:line="240" w:lineRule="auto"/>
              <w:jc w:val="center"/>
              <w:rPr>
                <w:rFonts w:ascii="Times New Roman" w:hAnsi="Times New Roman"/>
                <w:b/>
                <w:bCs/>
                <w:color w:val="000000"/>
                <w:sz w:val="24"/>
                <w:szCs w:val="24"/>
              </w:rPr>
            </w:pPr>
            <w:r w:rsidRPr="00997E30">
              <w:rPr>
                <w:rFonts w:ascii="Times New Roman" w:hAnsi="Times New Roman"/>
                <w:i/>
                <w:sz w:val="24"/>
                <w:szCs w:val="24"/>
              </w:rPr>
              <w:t>Table 5: 2011-2012 Grade 3 participants Preferred and Actual scales compared using paired sample t-test.</w:t>
            </w:r>
          </w:p>
        </w:tc>
      </w:tr>
      <w:tr w:rsidR="00582CF8" w:rsidRPr="00997E30" w:rsidTr="00D138A3">
        <w:trPr>
          <w:trHeight w:val="207"/>
          <w:jc w:val="center"/>
        </w:trPr>
        <w:tc>
          <w:tcPr>
            <w:tcW w:w="1939" w:type="dxa"/>
            <w:tcBorders>
              <w:top w:val="single" w:sz="4" w:space="0" w:color="auto"/>
              <w:left w:val="single" w:sz="4" w:space="0" w:color="auto"/>
              <w:bottom w:val="single" w:sz="4" w:space="0" w:color="auto"/>
              <w:right w:val="single" w:sz="4" w:space="0" w:color="auto"/>
            </w:tcBorders>
            <w:noWrap/>
            <w:vAlign w:val="bottom"/>
          </w:tcPr>
          <w:p w:rsidR="00582CF8" w:rsidRPr="00997E30" w:rsidRDefault="00582CF8" w:rsidP="00997E30">
            <w:pPr>
              <w:spacing w:after="0" w:line="240" w:lineRule="auto"/>
              <w:rPr>
                <w:rFonts w:ascii="Times New Roman" w:hAnsi="Times New Roman"/>
                <w:color w:val="000000"/>
                <w:sz w:val="24"/>
                <w:szCs w:val="24"/>
              </w:rPr>
            </w:pPr>
          </w:p>
        </w:tc>
        <w:tc>
          <w:tcPr>
            <w:tcW w:w="2543" w:type="dxa"/>
            <w:gridSpan w:val="2"/>
            <w:tcBorders>
              <w:top w:val="single" w:sz="4" w:space="0" w:color="auto"/>
              <w:left w:val="single" w:sz="4" w:space="0" w:color="auto"/>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Means</w:t>
            </w:r>
          </w:p>
        </w:tc>
        <w:tc>
          <w:tcPr>
            <w:tcW w:w="2764" w:type="dxa"/>
            <w:gridSpan w:val="2"/>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SD</w:t>
            </w:r>
          </w:p>
        </w:tc>
        <w:tc>
          <w:tcPr>
            <w:tcW w:w="1330"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rPr>
                <w:rFonts w:ascii="Times New Roman" w:hAnsi="Times New Roman"/>
                <w:color w:val="000000"/>
                <w:sz w:val="24"/>
                <w:szCs w:val="24"/>
              </w:rPr>
            </w:pPr>
          </w:p>
        </w:tc>
      </w:tr>
      <w:tr w:rsidR="00582CF8" w:rsidRPr="00997E30" w:rsidTr="00D138A3">
        <w:trPr>
          <w:trHeight w:val="207"/>
          <w:jc w:val="center"/>
        </w:trPr>
        <w:tc>
          <w:tcPr>
            <w:tcW w:w="1939" w:type="dxa"/>
            <w:tcBorders>
              <w:top w:val="single" w:sz="4" w:space="0" w:color="auto"/>
              <w:left w:val="single" w:sz="4" w:space="0" w:color="auto"/>
              <w:bottom w:val="single" w:sz="4" w:space="0" w:color="auto"/>
              <w:right w:val="single" w:sz="4" w:space="0" w:color="auto"/>
            </w:tcBorders>
          </w:tcPr>
          <w:p w:rsidR="00582CF8" w:rsidRPr="00997E30" w:rsidRDefault="00582CF8" w:rsidP="00997E30">
            <w:pPr>
              <w:spacing w:after="0" w:line="240" w:lineRule="auto"/>
              <w:rPr>
                <w:rFonts w:ascii="Times New Roman" w:hAnsi="Times New Roman"/>
                <w:bCs/>
                <w:color w:val="000000"/>
                <w:sz w:val="24"/>
                <w:szCs w:val="24"/>
              </w:rPr>
            </w:pPr>
            <w:r w:rsidRPr="00997E30">
              <w:rPr>
                <w:rFonts w:ascii="Times New Roman" w:hAnsi="Times New Roman"/>
                <w:bCs/>
                <w:color w:val="000000"/>
                <w:sz w:val="24"/>
                <w:szCs w:val="24"/>
              </w:rPr>
              <w:t>Scales</w:t>
            </w:r>
          </w:p>
        </w:tc>
        <w:tc>
          <w:tcPr>
            <w:tcW w:w="1387"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Preferred</w:t>
            </w:r>
          </w:p>
        </w:tc>
        <w:tc>
          <w:tcPr>
            <w:tcW w:w="1156"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Actual</w:t>
            </w:r>
          </w:p>
        </w:tc>
        <w:tc>
          <w:tcPr>
            <w:tcW w:w="1430"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Preferred</w:t>
            </w:r>
          </w:p>
        </w:tc>
        <w:tc>
          <w:tcPr>
            <w:tcW w:w="1334"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Actual</w:t>
            </w:r>
          </w:p>
        </w:tc>
        <w:tc>
          <w:tcPr>
            <w:tcW w:w="1330" w:type="dxa"/>
            <w:tcBorders>
              <w:top w:val="single" w:sz="4" w:space="0" w:color="auto"/>
              <w:left w:val="single" w:sz="4" w:space="0" w:color="auto"/>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t-test</w:t>
            </w:r>
          </w:p>
        </w:tc>
      </w:tr>
      <w:tr w:rsidR="00582CF8" w:rsidRPr="00997E30" w:rsidTr="00D138A3">
        <w:trPr>
          <w:trHeight w:val="207"/>
          <w:jc w:val="center"/>
        </w:trPr>
        <w:tc>
          <w:tcPr>
            <w:tcW w:w="1939" w:type="dxa"/>
            <w:tcBorders>
              <w:top w:val="single" w:sz="4" w:space="0" w:color="auto"/>
              <w:left w:val="single" w:sz="4" w:space="0" w:color="auto"/>
              <w:bottom w:val="single" w:sz="4" w:space="0" w:color="auto"/>
              <w:right w:val="single" w:sz="4" w:space="0" w:color="auto"/>
            </w:tcBorders>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Reflection</w:t>
            </w:r>
          </w:p>
        </w:tc>
        <w:tc>
          <w:tcPr>
            <w:tcW w:w="1387"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2.28</w:t>
            </w:r>
          </w:p>
        </w:tc>
        <w:tc>
          <w:tcPr>
            <w:tcW w:w="1156"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2.24</w:t>
            </w:r>
          </w:p>
        </w:tc>
        <w:tc>
          <w:tcPr>
            <w:tcW w:w="1430"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0.47</w:t>
            </w:r>
          </w:p>
        </w:tc>
        <w:tc>
          <w:tcPr>
            <w:tcW w:w="1334"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0.39</w:t>
            </w:r>
          </w:p>
        </w:tc>
        <w:tc>
          <w:tcPr>
            <w:tcW w:w="1330" w:type="dxa"/>
            <w:tcBorders>
              <w:top w:val="single" w:sz="4" w:space="0" w:color="auto"/>
              <w:left w:val="single" w:sz="4" w:space="0" w:color="auto"/>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-0.51</w:t>
            </w:r>
          </w:p>
        </w:tc>
      </w:tr>
      <w:tr w:rsidR="00582CF8" w:rsidRPr="00997E30" w:rsidTr="00D138A3">
        <w:trPr>
          <w:trHeight w:val="233"/>
          <w:jc w:val="center"/>
        </w:trPr>
        <w:tc>
          <w:tcPr>
            <w:tcW w:w="1939" w:type="dxa"/>
            <w:tcBorders>
              <w:top w:val="single" w:sz="4" w:space="0" w:color="auto"/>
              <w:left w:val="single" w:sz="4" w:space="0" w:color="auto"/>
              <w:bottom w:val="single" w:sz="4" w:space="0" w:color="auto"/>
              <w:right w:val="single" w:sz="4" w:space="0" w:color="auto"/>
            </w:tcBorders>
            <w:shd w:val="clear" w:color="auto" w:fill="E6E6E6"/>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Librarian Support</w:t>
            </w:r>
          </w:p>
        </w:tc>
        <w:tc>
          <w:tcPr>
            <w:tcW w:w="1387" w:type="dxa"/>
            <w:tcBorders>
              <w:top w:val="single" w:sz="4" w:space="0" w:color="auto"/>
              <w:left w:val="nil"/>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2.43</w:t>
            </w:r>
          </w:p>
        </w:tc>
        <w:tc>
          <w:tcPr>
            <w:tcW w:w="1156" w:type="dxa"/>
            <w:tcBorders>
              <w:top w:val="single" w:sz="4" w:space="0" w:color="auto"/>
              <w:left w:val="nil"/>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2.23</w:t>
            </w:r>
          </w:p>
        </w:tc>
        <w:tc>
          <w:tcPr>
            <w:tcW w:w="1430" w:type="dxa"/>
            <w:tcBorders>
              <w:top w:val="single" w:sz="4" w:space="0" w:color="auto"/>
              <w:left w:val="nil"/>
              <w:bottom w:val="single" w:sz="4" w:space="0" w:color="auto"/>
              <w:right w:val="single" w:sz="4" w:space="0" w:color="000000"/>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0.49</w:t>
            </w:r>
          </w:p>
        </w:tc>
        <w:tc>
          <w:tcPr>
            <w:tcW w:w="1334" w:type="dxa"/>
            <w:tcBorders>
              <w:top w:val="single" w:sz="4" w:space="0" w:color="auto"/>
              <w:left w:val="nil"/>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0.44</w:t>
            </w:r>
          </w:p>
        </w:tc>
        <w:tc>
          <w:tcPr>
            <w:tcW w:w="1330" w:type="dxa"/>
            <w:tcBorders>
              <w:top w:val="single" w:sz="4" w:space="0" w:color="auto"/>
              <w:left w:val="single" w:sz="4" w:space="0" w:color="auto"/>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-2.19</w:t>
            </w:r>
          </w:p>
        </w:tc>
      </w:tr>
      <w:tr w:rsidR="00582CF8" w:rsidRPr="00997E30" w:rsidTr="00D138A3">
        <w:trPr>
          <w:trHeight w:val="207"/>
          <w:jc w:val="center"/>
        </w:trPr>
        <w:tc>
          <w:tcPr>
            <w:tcW w:w="1939" w:type="dxa"/>
            <w:tcBorders>
              <w:top w:val="single" w:sz="4" w:space="0" w:color="auto"/>
              <w:left w:val="single" w:sz="4" w:space="0" w:color="auto"/>
              <w:bottom w:val="single" w:sz="4" w:space="0" w:color="auto"/>
              <w:right w:val="single" w:sz="4" w:space="0" w:color="auto"/>
            </w:tcBorders>
            <w:shd w:val="clear" w:color="auto" w:fill="E6E6E6"/>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Involvement</w:t>
            </w:r>
          </w:p>
        </w:tc>
        <w:tc>
          <w:tcPr>
            <w:tcW w:w="1387" w:type="dxa"/>
            <w:tcBorders>
              <w:top w:val="single" w:sz="4" w:space="0" w:color="auto"/>
              <w:left w:val="nil"/>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2.29</w:t>
            </w:r>
          </w:p>
        </w:tc>
        <w:tc>
          <w:tcPr>
            <w:tcW w:w="1156" w:type="dxa"/>
            <w:tcBorders>
              <w:top w:val="single" w:sz="4" w:space="0" w:color="auto"/>
              <w:left w:val="nil"/>
              <w:bottom w:val="single" w:sz="4" w:space="0" w:color="auto"/>
              <w:right w:val="single" w:sz="4" w:space="0" w:color="000000"/>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1.91</w:t>
            </w:r>
          </w:p>
        </w:tc>
        <w:tc>
          <w:tcPr>
            <w:tcW w:w="1430" w:type="dxa"/>
            <w:tcBorders>
              <w:top w:val="single" w:sz="4" w:space="0" w:color="auto"/>
              <w:left w:val="nil"/>
              <w:bottom w:val="single" w:sz="4" w:space="0" w:color="auto"/>
              <w:right w:val="single" w:sz="4" w:space="0" w:color="000000"/>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0.31</w:t>
            </w:r>
          </w:p>
        </w:tc>
        <w:tc>
          <w:tcPr>
            <w:tcW w:w="1334" w:type="dxa"/>
            <w:tcBorders>
              <w:top w:val="single" w:sz="4" w:space="0" w:color="auto"/>
              <w:left w:val="nil"/>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0.47</w:t>
            </w:r>
          </w:p>
        </w:tc>
        <w:tc>
          <w:tcPr>
            <w:tcW w:w="1330" w:type="dxa"/>
            <w:tcBorders>
              <w:top w:val="single" w:sz="4" w:space="0" w:color="auto"/>
              <w:left w:val="single" w:sz="4" w:space="0" w:color="auto"/>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-4.44*</w:t>
            </w:r>
          </w:p>
        </w:tc>
      </w:tr>
      <w:tr w:rsidR="00582CF8" w:rsidRPr="00997E30" w:rsidTr="00D138A3">
        <w:trPr>
          <w:trHeight w:val="207"/>
          <w:jc w:val="center"/>
        </w:trPr>
        <w:tc>
          <w:tcPr>
            <w:tcW w:w="1939" w:type="dxa"/>
            <w:tcBorders>
              <w:top w:val="single" w:sz="4" w:space="0" w:color="auto"/>
              <w:left w:val="single" w:sz="4" w:space="0" w:color="auto"/>
              <w:bottom w:val="single" w:sz="4" w:space="0" w:color="auto"/>
              <w:right w:val="single" w:sz="4" w:space="0" w:color="auto"/>
            </w:tcBorders>
            <w:shd w:val="clear" w:color="auto" w:fill="E6E6E6"/>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Investigation</w:t>
            </w:r>
          </w:p>
        </w:tc>
        <w:tc>
          <w:tcPr>
            <w:tcW w:w="1387" w:type="dxa"/>
            <w:tcBorders>
              <w:top w:val="single" w:sz="4" w:space="0" w:color="auto"/>
              <w:left w:val="nil"/>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2.46</w:t>
            </w:r>
          </w:p>
        </w:tc>
        <w:tc>
          <w:tcPr>
            <w:tcW w:w="1156" w:type="dxa"/>
            <w:tcBorders>
              <w:top w:val="single" w:sz="4" w:space="0" w:color="auto"/>
              <w:left w:val="nil"/>
              <w:bottom w:val="single" w:sz="4" w:space="0" w:color="auto"/>
              <w:right w:val="single" w:sz="4" w:space="0" w:color="000000"/>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2.25</w:t>
            </w:r>
          </w:p>
        </w:tc>
        <w:tc>
          <w:tcPr>
            <w:tcW w:w="1430" w:type="dxa"/>
            <w:tcBorders>
              <w:top w:val="single" w:sz="4" w:space="0" w:color="auto"/>
              <w:left w:val="nil"/>
              <w:bottom w:val="single" w:sz="4" w:space="0" w:color="auto"/>
              <w:right w:val="single" w:sz="4" w:space="0" w:color="000000"/>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0.39</w:t>
            </w:r>
          </w:p>
        </w:tc>
        <w:tc>
          <w:tcPr>
            <w:tcW w:w="1334" w:type="dxa"/>
            <w:tcBorders>
              <w:top w:val="single" w:sz="4" w:space="0" w:color="auto"/>
              <w:left w:val="nil"/>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0.46</w:t>
            </w:r>
          </w:p>
        </w:tc>
        <w:tc>
          <w:tcPr>
            <w:tcW w:w="1330" w:type="dxa"/>
            <w:tcBorders>
              <w:top w:val="single" w:sz="4" w:space="0" w:color="auto"/>
              <w:left w:val="single" w:sz="4" w:space="0" w:color="auto"/>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-2.33*</w:t>
            </w:r>
          </w:p>
        </w:tc>
      </w:tr>
      <w:tr w:rsidR="00582CF8" w:rsidRPr="00997E30" w:rsidTr="00D138A3">
        <w:trPr>
          <w:trHeight w:val="305"/>
          <w:jc w:val="center"/>
        </w:trPr>
        <w:tc>
          <w:tcPr>
            <w:tcW w:w="1939" w:type="dxa"/>
            <w:tcBorders>
              <w:top w:val="nil"/>
              <w:left w:val="single" w:sz="4" w:space="0" w:color="auto"/>
              <w:bottom w:val="single" w:sz="4" w:space="0" w:color="auto"/>
              <w:right w:val="single" w:sz="4" w:space="0" w:color="auto"/>
            </w:tcBorders>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Task Orientation</w:t>
            </w:r>
          </w:p>
        </w:tc>
        <w:tc>
          <w:tcPr>
            <w:tcW w:w="1387"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2.58</w:t>
            </w:r>
          </w:p>
        </w:tc>
        <w:tc>
          <w:tcPr>
            <w:tcW w:w="1156"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2.66</w:t>
            </w:r>
          </w:p>
        </w:tc>
        <w:tc>
          <w:tcPr>
            <w:tcW w:w="1430"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0.46</w:t>
            </w:r>
          </w:p>
        </w:tc>
        <w:tc>
          <w:tcPr>
            <w:tcW w:w="1334"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0.40</w:t>
            </w:r>
          </w:p>
        </w:tc>
        <w:tc>
          <w:tcPr>
            <w:tcW w:w="1330" w:type="dxa"/>
            <w:tcBorders>
              <w:top w:val="nil"/>
              <w:left w:val="single" w:sz="4" w:space="0" w:color="auto"/>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0.80</w:t>
            </w:r>
          </w:p>
        </w:tc>
      </w:tr>
      <w:tr w:rsidR="00582CF8" w:rsidRPr="00997E30" w:rsidTr="00D138A3">
        <w:trPr>
          <w:trHeight w:val="207"/>
          <w:jc w:val="center"/>
        </w:trPr>
        <w:tc>
          <w:tcPr>
            <w:tcW w:w="1939" w:type="dxa"/>
            <w:tcBorders>
              <w:top w:val="single" w:sz="4" w:space="0" w:color="auto"/>
              <w:left w:val="single" w:sz="4" w:space="0" w:color="auto"/>
              <w:bottom w:val="single" w:sz="4" w:space="0" w:color="auto"/>
              <w:right w:val="single" w:sz="4" w:space="0" w:color="auto"/>
            </w:tcBorders>
            <w:shd w:val="clear" w:color="auto" w:fill="E6E6E6"/>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Cooperation</w:t>
            </w:r>
          </w:p>
        </w:tc>
        <w:tc>
          <w:tcPr>
            <w:tcW w:w="1387" w:type="dxa"/>
            <w:tcBorders>
              <w:top w:val="single" w:sz="4" w:space="0" w:color="auto"/>
              <w:left w:val="nil"/>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2.53</w:t>
            </w:r>
          </w:p>
        </w:tc>
        <w:tc>
          <w:tcPr>
            <w:tcW w:w="1156" w:type="dxa"/>
            <w:tcBorders>
              <w:top w:val="single" w:sz="4" w:space="0" w:color="auto"/>
              <w:left w:val="nil"/>
              <w:bottom w:val="single" w:sz="4" w:space="0" w:color="auto"/>
              <w:right w:val="single" w:sz="4" w:space="0" w:color="000000"/>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2.25</w:t>
            </w:r>
          </w:p>
        </w:tc>
        <w:tc>
          <w:tcPr>
            <w:tcW w:w="1430" w:type="dxa"/>
            <w:tcBorders>
              <w:top w:val="single" w:sz="4" w:space="0" w:color="auto"/>
              <w:left w:val="nil"/>
              <w:bottom w:val="single" w:sz="4" w:space="0" w:color="auto"/>
              <w:right w:val="single" w:sz="4" w:space="0" w:color="000000"/>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0.36</w:t>
            </w:r>
          </w:p>
        </w:tc>
        <w:tc>
          <w:tcPr>
            <w:tcW w:w="1334" w:type="dxa"/>
            <w:tcBorders>
              <w:top w:val="single" w:sz="4" w:space="0" w:color="auto"/>
              <w:left w:val="nil"/>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0.49</w:t>
            </w:r>
          </w:p>
        </w:tc>
        <w:tc>
          <w:tcPr>
            <w:tcW w:w="1330" w:type="dxa"/>
            <w:tcBorders>
              <w:top w:val="single" w:sz="4" w:space="0" w:color="auto"/>
              <w:left w:val="single" w:sz="4" w:space="0" w:color="auto"/>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-3.42*</w:t>
            </w:r>
          </w:p>
        </w:tc>
      </w:tr>
      <w:tr w:rsidR="00582CF8" w:rsidRPr="00997E30" w:rsidTr="00D138A3">
        <w:trPr>
          <w:trHeight w:val="207"/>
          <w:jc w:val="center"/>
        </w:trPr>
        <w:tc>
          <w:tcPr>
            <w:tcW w:w="1939" w:type="dxa"/>
            <w:tcBorders>
              <w:top w:val="nil"/>
              <w:left w:val="single" w:sz="4" w:space="0" w:color="auto"/>
              <w:bottom w:val="single" w:sz="4" w:space="0" w:color="auto"/>
              <w:right w:val="single" w:sz="4" w:space="0" w:color="auto"/>
            </w:tcBorders>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Equity</w:t>
            </w:r>
          </w:p>
        </w:tc>
        <w:tc>
          <w:tcPr>
            <w:tcW w:w="1387"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2.61</w:t>
            </w:r>
          </w:p>
        </w:tc>
        <w:tc>
          <w:tcPr>
            <w:tcW w:w="1156"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2.45</w:t>
            </w:r>
          </w:p>
        </w:tc>
        <w:tc>
          <w:tcPr>
            <w:tcW w:w="1430"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0.39</w:t>
            </w:r>
          </w:p>
        </w:tc>
        <w:tc>
          <w:tcPr>
            <w:tcW w:w="1334"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0.47</w:t>
            </w:r>
          </w:p>
        </w:tc>
        <w:tc>
          <w:tcPr>
            <w:tcW w:w="1330" w:type="dxa"/>
            <w:tcBorders>
              <w:top w:val="nil"/>
              <w:left w:val="single" w:sz="4" w:space="0" w:color="auto"/>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-1.53</w:t>
            </w:r>
          </w:p>
        </w:tc>
      </w:tr>
      <w:tr w:rsidR="00582CF8" w:rsidRPr="00997E30" w:rsidTr="00D138A3">
        <w:trPr>
          <w:trHeight w:val="207"/>
          <w:jc w:val="center"/>
        </w:trPr>
        <w:tc>
          <w:tcPr>
            <w:tcW w:w="8576" w:type="dxa"/>
            <w:gridSpan w:val="6"/>
            <w:tcBorders>
              <w:top w:val="single" w:sz="4" w:space="0" w:color="auto"/>
            </w:tcBorders>
            <w:noWrap/>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 xml:space="preserve">*α = 0.05, </w:t>
            </w:r>
            <w:proofErr w:type="spellStart"/>
            <w:r w:rsidRPr="00997E30">
              <w:rPr>
                <w:rFonts w:ascii="Times New Roman" w:hAnsi="Times New Roman"/>
                <w:color w:val="000000"/>
                <w:sz w:val="24"/>
                <w:szCs w:val="24"/>
              </w:rPr>
              <w:t>df</w:t>
            </w:r>
            <w:proofErr w:type="spellEnd"/>
            <w:r w:rsidRPr="00997E30">
              <w:rPr>
                <w:rFonts w:ascii="Times New Roman" w:hAnsi="Times New Roman"/>
                <w:color w:val="000000"/>
                <w:sz w:val="24"/>
                <w:szCs w:val="24"/>
              </w:rPr>
              <w:t xml:space="preserve"> = 47</w:t>
            </w:r>
          </w:p>
        </w:tc>
      </w:tr>
    </w:tbl>
    <w:p w:rsidR="00997E30" w:rsidRDefault="00997E30" w:rsidP="00997E30">
      <w:pPr>
        <w:tabs>
          <w:tab w:val="left" w:pos="6320"/>
        </w:tabs>
        <w:spacing w:after="0" w:line="240" w:lineRule="auto"/>
        <w:ind w:firstLine="1008"/>
        <w:rPr>
          <w:rFonts w:ascii="Times New Roman" w:hAnsi="Times New Roman"/>
          <w:sz w:val="24"/>
          <w:szCs w:val="24"/>
        </w:rPr>
      </w:pPr>
    </w:p>
    <w:p w:rsidR="00582CF8" w:rsidRPr="00997E30" w:rsidRDefault="00582CF8" w:rsidP="00997E30">
      <w:pPr>
        <w:tabs>
          <w:tab w:val="left" w:pos="6320"/>
        </w:tabs>
        <w:spacing w:after="0" w:line="240" w:lineRule="auto"/>
        <w:ind w:firstLine="1008"/>
        <w:rPr>
          <w:rFonts w:ascii="Times New Roman" w:hAnsi="Times New Roman"/>
          <w:sz w:val="24"/>
          <w:szCs w:val="24"/>
        </w:rPr>
      </w:pPr>
      <w:r w:rsidRPr="00997E30">
        <w:rPr>
          <w:rFonts w:ascii="Times New Roman" w:hAnsi="Times New Roman"/>
          <w:sz w:val="24"/>
          <w:szCs w:val="24"/>
        </w:rPr>
        <w:t xml:space="preserve">For grade three participants in the 2011-2012 school </w:t>
      </w:r>
      <w:proofErr w:type="gramStart"/>
      <w:r w:rsidRPr="00997E30">
        <w:rPr>
          <w:rFonts w:ascii="Times New Roman" w:hAnsi="Times New Roman"/>
          <w:sz w:val="24"/>
          <w:szCs w:val="24"/>
        </w:rPr>
        <w:t>year</w:t>
      </w:r>
      <w:proofErr w:type="gramEnd"/>
      <w:r w:rsidRPr="00997E30">
        <w:rPr>
          <w:rFonts w:ascii="Times New Roman" w:hAnsi="Times New Roman"/>
          <w:sz w:val="24"/>
          <w:szCs w:val="24"/>
        </w:rPr>
        <w:t xml:space="preserve"> there are four dimensions of significance: librarian support, involvement, investigation and cooperation. In the 2010-2011 school </w:t>
      </w:r>
      <w:proofErr w:type="gramStart"/>
      <w:r w:rsidRPr="00997E30">
        <w:rPr>
          <w:rFonts w:ascii="Times New Roman" w:hAnsi="Times New Roman"/>
          <w:sz w:val="24"/>
          <w:szCs w:val="24"/>
        </w:rPr>
        <w:t>year</w:t>
      </w:r>
      <w:proofErr w:type="gramEnd"/>
      <w:r w:rsidRPr="00997E30">
        <w:rPr>
          <w:rFonts w:ascii="Times New Roman" w:hAnsi="Times New Roman"/>
          <w:sz w:val="24"/>
          <w:szCs w:val="24"/>
        </w:rPr>
        <w:t xml:space="preserve"> the grade three students identified involvement as the only dimension of significance. However, for the current year they also perceive less librarian support, investigation opportunities and cooperation than they would prefer.</w:t>
      </w:r>
    </w:p>
    <w:tbl>
      <w:tblPr>
        <w:tblW w:w="8576" w:type="dxa"/>
        <w:jc w:val="center"/>
        <w:tblLook w:val="00A0" w:firstRow="1" w:lastRow="0" w:firstColumn="1" w:lastColumn="0" w:noHBand="0" w:noVBand="0"/>
      </w:tblPr>
      <w:tblGrid>
        <w:gridCol w:w="1939"/>
        <w:gridCol w:w="1387"/>
        <w:gridCol w:w="1156"/>
        <w:gridCol w:w="1430"/>
        <w:gridCol w:w="1334"/>
        <w:gridCol w:w="1330"/>
      </w:tblGrid>
      <w:tr w:rsidR="00582CF8" w:rsidRPr="00997E30" w:rsidTr="00D138A3">
        <w:trPr>
          <w:trHeight w:val="207"/>
          <w:jc w:val="center"/>
        </w:trPr>
        <w:tc>
          <w:tcPr>
            <w:tcW w:w="8576" w:type="dxa"/>
            <w:gridSpan w:val="6"/>
            <w:tcBorders>
              <w:top w:val="nil"/>
              <w:left w:val="nil"/>
              <w:bottom w:val="nil"/>
              <w:right w:val="nil"/>
            </w:tcBorders>
            <w:noWrap/>
            <w:vAlign w:val="bottom"/>
          </w:tcPr>
          <w:p w:rsidR="00997E30" w:rsidRDefault="00997E30" w:rsidP="00997E30">
            <w:pPr>
              <w:spacing w:after="0" w:line="240" w:lineRule="auto"/>
              <w:jc w:val="center"/>
              <w:rPr>
                <w:rFonts w:ascii="Times New Roman" w:hAnsi="Times New Roman"/>
                <w:i/>
                <w:sz w:val="24"/>
                <w:szCs w:val="24"/>
              </w:rPr>
            </w:pPr>
          </w:p>
          <w:p w:rsidR="00582CF8" w:rsidRPr="00997E30" w:rsidRDefault="00582CF8" w:rsidP="00997E30">
            <w:pPr>
              <w:spacing w:after="0" w:line="240" w:lineRule="auto"/>
              <w:jc w:val="center"/>
              <w:rPr>
                <w:rFonts w:ascii="Times New Roman" w:hAnsi="Times New Roman"/>
                <w:b/>
                <w:bCs/>
                <w:color w:val="000000"/>
                <w:sz w:val="24"/>
                <w:szCs w:val="24"/>
              </w:rPr>
            </w:pPr>
            <w:r w:rsidRPr="00997E30">
              <w:rPr>
                <w:rFonts w:ascii="Times New Roman" w:hAnsi="Times New Roman"/>
                <w:i/>
                <w:sz w:val="24"/>
                <w:szCs w:val="24"/>
              </w:rPr>
              <w:t>Table 6: 2011-2012 Grade 4 participants Preferred and Actual scales compared using paired sample t-test.</w:t>
            </w:r>
          </w:p>
        </w:tc>
      </w:tr>
      <w:tr w:rsidR="00582CF8" w:rsidRPr="00997E30" w:rsidTr="00D138A3">
        <w:trPr>
          <w:trHeight w:val="207"/>
          <w:jc w:val="center"/>
        </w:trPr>
        <w:tc>
          <w:tcPr>
            <w:tcW w:w="1939" w:type="dxa"/>
            <w:tcBorders>
              <w:top w:val="single" w:sz="4" w:space="0" w:color="auto"/>
              <w:left w:val="single" w:sz="4" w:space="0" w:color="auto"/>
              <w:bottom w:val="single" w:sz="4" w:space="0" w:color="auto"/>
              <w:right w:val="single" w:sz="4" w:space="0" w:color="auto"/>
            </w:tcBorders>
            <w:noWrap/>
            <w:vAlign w:val="bottom"/>
          </w:tcPr>
          <w:p w:rsidR="00582CF8" w:rsidRPr="00997E30" w:rsidRDefault="00582CF8" w:rsidP="00997E30">
            <w:pPr>
              <w:spacing w:after="0" w:line="240" w:lineRule="auto"/>
              <w:rPr>
                <w:rFonts w:ascii="Times New Roman" w:hAnsi="Times New Roman"/>
                <w:color w:val="000000"/>
                <w:sz w:val="24"/>
                <w:szCs w:val="24"/>
              </w:rPr>
            </w:pPr>
          </w:p>
        </w:tc>
        <w:tc>
          <w:tcPr>
            <w:tcW w:w="2543" w:type="dxa"/>
            <w:gridSpan w:val="2"/>
            <w:tcBorders>
              <w:top w:val="single" w:sz="4" w:space="0" w:color="auto"/>
              <w:left w:val="single" w:sz="4" w:space="0" w:color="auto"/>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Means</w:t>
            </w:r>
          </w:p>
        </w:tc>
        <w:tc>
          <w:tcPr>
            <w:tcW w:w="2764" w:type="dxa"/>
            <w:gridSpan w:val="2"/>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SD</w:t>
            </w:r>
          </w:p>
        </w:tc>
        <w:tc>
          <w:tcPr>
            <w:tcW w:w="1330"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rPr>
                <w:rFonts w:ascii="Times New Roman" w:hAnsi="Times New Roman"/>
                <w:color w:val="000000"/>
                <w:sz w:val="24"/>
                <w:szCs w:val="24"/>
              </w:rPr>
            </w:pPr>
          </w:p>
        </w:tc>
      </w:tr>
      <w:tr w:rsidR="00582CF8" w:rsidRPr="00997E30" w:rsidTr="00D138A3">
        <w:trPr>
          <w:trHeight w:val="207"/>
          <w:jc w:val="center"/>
        </w:trPr>
        <w:tc>
          <w:tcPr>
            <w:tcW w:w="1939" w:type="dxa"/>
            <w:tcBorders>
              <w:top w:val="single" w:sz="4" w:space="0" w:color="auto"/>
              <w:left w:val="single" w:sz="4" w:space="0" w:color="auto"/>
              <w:bottom w:val="single" w:sz="4" w:space="0" w:color="auto"/>
              <w:right w:val="single" w:sz="4" w:space="0" w:color="auto"/>
            </w:tcBorders>
          </w:tcPr>
          <w:p w:rsidR="00582CF8" w:rsidRPr="00997E30" w:rsidRDefault="00582CF8" w:rsidP="00997E30">
            <w:pPr>
              <w:spacing w:after="0" w:line="240" w:lineRule="auto"/>
              <w:rPr>
                <w:rFonts w:ascii="Times New Roman" w:hAnsi="Times New Roman"/>
                <w:bCs/>
                <w:color w:val="000000"/>
                <w:sz w:val="24"/>
                <w:szCs w:val="24"/>
              </w:rPr>
            </w:pPr>
            <w:r w:rsidRPr="00997E30">
              <w:rPr>
                <w:rFonts w:ascii="Times New Roman" w:hAnsi="Times New Roman"/>
                <w:bCs/>
                <w:color w:val="000000"/>
                <w:sz w:val="24"/>
                <w:szCs w:val="24"/>
              </w:rPr>
              <w:t>Scales</w:t>
            </w:r>
          </w:p>
        </w:tc>
        <w:tc>
          <w:tcPr>
            <w:tcW w:w="1387"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Preferred</w:t>
            </w:r>
          </w:p>
        </w:tc>
        <w:tc>
          <w:tcPr>
            <w:tcW w:w="1156"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Actual</w:t>
            </w:r>
          </w:p>
        </w:tc>
        <w:tc>
          <w:tcPr>
            <w:tcW w:w="1430"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Preferred</w:t>
            </w:r>
          </w:p>
        </w:tc>
        <w:tc>
          <w:tcPr>
            <w:tcW w:w="1334"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Actual</w:t>
            </w:r>
          </w:p>
        </w:tc>
        <w:tc>
          <w:tcPr>
            <w:tcW w:w="1330" w:type="dxa"/>
            <w:tcBorders>
              <w:top w:val="single" w:sz="4" w:space="0" w:color="auto"/>
              <w:left w:val="single" w:sz="4" w:space="0" w:color="auto"/>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t-test</w:t>
            </w:r>
          </w:p>
        </w:tc>
      </w:tr>
      <w:tr w:rsidR="00582CF8" w:rsidRPr="00997E30" w:rsidTr="00D138A3">
        <w:trPr>
          <w:trHeight w:val="207"/>
          <w:jc w:val="center"/>
        </w:trPr>
        <w:tc>
          <w:tcPr>
            <w:tcW w:w="1939" w:type="dxa"/>
            <w:tcBorders>
              <w:top w:val="single" w:sz="4" w:space="0" w:color="auto"/>
              <w:left w:val="single" w:sz="4" w:space="0" w:color="auto"/>
              <w:bottom w:val="single" w:sz="4" w:space="0" w:color="auto"/>
              <w:right w:val="single" w:sz="4" w:space="0" w:color="auto"/>
            </w:tcBorders>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Reflection</w:t>
            </w:r>
          </w:p>
        </w:tc>
        <w:tc>
          <w:tcPr>
            <w:tcW w:w="1387"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2.43</w:t>
            </w:r>
          </w:p>
        </w:tc>
        <w:tc>
          <w:tcPr>
            <w:tcW w:w="1156"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2.34</w:t>
            </w:r>
          </w:p>
        </w:tc>
        <w:tc>
          <w:tcPr>
            <w:tcW w:w="1430"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0.33</w:t>
            </w:r>
          </w:p>
        </w:tc>
        <w:tc>
          <w:tcPr>
            <w:tcW w:w="1334"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0.32</w:t>
            </w:r>
          </w:p>
        </w:tc>
        <w:tc>
          <w:tcPr>
            <w:tcW w:w="1330" w:type="dxa"/>
            <w:tcBorders>
              <w:top w:val="single" w:sz="4" w:space="0" w:color="auto"/>
              <w:left w:val="single" w:sz="4" w:space="0" w:color="auto"/>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-1.16</w:t>
            </w:r>
          </w:p>
        </w:tc>
      </w:tr>
      <w:tr w:rsidR="00582CF8" w:rsidRPr="00997E30" w:rsidTr="00D138A3">
        <w:trPr>
          <w:trHeight w:val="233"/>
          <w:jc w:val="center"/>
        </w:trPr>
        <w:tc>
          <w:tcPr>
            <w:tcW w:w="1939" w:type="dxa"/>
            <w:tcBorders>
              <w:top w:val="single" w:sz="4" w:space="0" w:color="auto"/>
              <w:left w:val="single" w:sz="4" w:space="0" w:color="auto"/>
              <w:bottom w:val="single" w:sz="4" w:space="0" w:color="auto"/>
              <w:right w:val="single" w:sz="4" w:space="0" w:color="auto"/>
            </w:tcBorders>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Librarian Support</w:t>
            </w:r>
          </w:p>
        </w:tc>
        <w:tc>
          <w:tcPr>
            <w:tcW w:w="1387"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2.35</w:t>
            </w:r>
          </w:p>
        </w:tc>
        <w:tc>
          <w:tcPr>
            <w:tcW w:w="1156"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2.28</w:t>
            </w:r>
          </w:p>
        </w:tc>
        <w:tc>
          <w:tcPr>
            <w:tcW w:w="1430"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0.55</w:t>
            </w:r>
          </w:p>
        </w:tc>
        <w:tc>
          <w:tcPr>
            <w:tcW w:w="1334"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0.46</w:t>
            </w:r>
          </w:p>
        </w:tc>
        <w:tc>
          <w:tcPr>
            <w:tcW w:w="1330" w:type="dxa"/>
            <w:tcBorders>
              <w:top w:val="single" w:sz="4" w:space="0" w:color="auto"/>
              <w:left w:val="single" w:sz="4" w:space="0" w:color="auto"/>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-0.97</w:t>
            </w:r>
          </w:p>
        </w:tc>
      </w:tr>
      <w:tr w:rsidR="00582CF8" w:rsidRPr="00997E30" w:rsidTr="00D138A3">
        <w:trPr>
          <w:trHeight w:val="207"/>
          <w:jc w:val="center"/>
        </w:trPr>
        <w:tc>
          <w:tcPr>
            <w:tcW w:w="1939" w:type="dxa"/>
            <w:tcBorders>
              <w:top w:val="single" w:sz="4" w:space="0" w:color="auto"/>
              <w:left w:val="single" w:sz="4" w:space="0" w:color="auto"/>
              <w:bottom w:val="single" w:sz="4" w:space="0" w:color="auto"/>
              <w:right w:val="single" w:sz="4" w:space="0" w:color="auto"/>
            </w:tcBorders>
            <w:shd w:val="clear" w:color="auto" w:fill="E6E6E6"/>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Involvement</w:t>
            </w:r>
          </w:p>
        </w:tc>
        <w:tc>
          <w:tcPr>
            <w:tcW w:w="1387" w:type="dxa"/>
            <w:tcBorders>
              <w:top w:val="single" w:sz="4" w:space="0" w:color="auto"/>
              <w:left w:val="nil"/>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2.28</w:t>
            </w:r>
          </w:p>
        </w:tc>
        <w:tc>
          <w:tcPr>
            <w:tcW w:w="1156" w:type="dxa"/>
            <w:tcBorders>
              <w:top w:val="single" w:sz="4" w:space="0" w:color="auto"/>
              <w:left w:val="nil"/>
              <w:bottom w:val="single" w:sz="4" w:space="0" w:color="auto"/>
              <w:right w:val="single" w:sz="4" w:space="0" w:color="000000"/>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2.02</w:t>
            </w:r>
          </w:p>
        </w:tc>
        <w:tc>
          <w:tcPr>
            <w:tcW w:w="1430" w:type="dxa"/>
            <w:tcBorders>
              <w:top w:val="single" w:sz="4" w:space="0" w:color="auto"/>
              <w:left w:val="nil"/>
              <w:bottom w:val="single" w:sz="4" w:space="0" w:color="auto"/>
              <w:right w:val="single" w:sz="4" w:space="0" w:color="000000"/>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0.42</w:t>
            </w:r>
          </w:p>
        </w:tc>
        <w:tc>
          <w:tcPr>
            <w:tcW w:w="1334" w:type="dxa"/>
            <w:tcBorders>
              <w:top w:val="single" w:sz="4" w:space="0" w:color="auto"/>
              <w:left w:val="nil"/>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0.39</w:t>
            </w:r>
          </w:p>
        </w:tc>
        <w:tc>
          <w:tcPr>
            <w:tcW w:w="1330" w:type="dxa"/>
            <w:tcBorders>
              <w:top w:val="single" w:sz="4" w:space="0" w:color="auto"/>
              <w:left w:val="single" w:sz="4" w:space="0" w:color="auto"/>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-2.65*</w:t>
            </w:r>
          </w:p>
        </w:tc>
      </w:tr>
      <w:tr w:rsidR="00582CF8" w:rsidRPr="00997E30" w:rsidTr="00D138A3">
        <w:trPr>
          <w:trHeight w:val="207"/>
          <w:jc w:val="center"/>
        </w:trPr>
        <w:tc>
          <w:tcPr>
            <w:tcW w:w="1939" w:type="dxa"/>
            <w:tcBorders>
              <w:top w:val="single" w:sz="4" w:space="0" w:color="auto"/>
              <w:left w:val="single" w:sz="4" w:space="0" w:color="auto"/>
              <w:bottom w:val="single" w:sz="4" w:space="0" w:color="auto"/>
              <w:right w:val="single" w:sz="4" w:space="0" w:color="auto"/>
            </w:tcBorders>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Investigation</w:t>
            </w:r>
          </w:p>
        </w:tc>
        <w:tc>
          <w:tcPr>
            <w:tcW w:w="1387"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2.53</w:t>
            </w:r>
          </w:p>
        </w:tc>
        <w:tc>
          <w:tcPr>
            <w:tcW w:w="1156"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2.39</w:t>
            </w:r>
          </w:p>
        </w:tc>
        <w:tc>
          <w:tcPr>
            <w:tcW w:w="1430"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0.38</w:t>
            </w:r>
          </w:p>
        </w:tc>
        <w:tc>
          <w:tcPr>
            <w:tcW w:w="1334"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0.42</w:t>
            </w:r>
          </w:p>
        </w:tc>
        <w:tc>
          <w:tcPr>
            <w:tcW w:w="1330" w:type="dxa"/>
            <w:tcBorders>
              <w:top w:val="single" w:sz="4" w:space="0" w:color="auto"/>
              <w:left w:val="single" w:sz="4" w:space="0" w:color="auto"/>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-1.95</w:t>
            </w:r>
          </w:p>
        </w:tc>
      </w:tr>
      <w:tr w:rsidR="00582CF8" w:rsidRPr="00997E30" w:rsidTr="00D138A3">
        <w:trPr>
          <w:trHeight w:val="305"/>
          <w:jc w:val="center"/>
        </w:trPr>
        <w:tc>
          <w:tcPr>
            <w:tcW w:w="1939" w:type="dxa"/>
            <w:tcBorders>
              <w:top w:val="nil"/>
              <w:left w:val="single" w:sz="4" w:space="0" w:color="auto"/>
              <w:bottom w:val="single" w:sz="4" w:space="0" w:color="auto"/>
              <w:right w:val="single" w:sz="4" w:space="0" w:color="auto"/>
            </w:tcBorders>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Task Orientation</w:t>
            </w:r>
          </w:p>
        </w:tc>
        <w:tc>
          <w:tcPr>
            <w:tcW w:w="1387"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2.54</w:t>
            </w:r>
          </w:p>
        </w:tc>
        <w:tc>
          <w:tcPr>
            <w:tcW w:w="1156"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2.58</w:t>
            </w:r>
          </w:p>
        </w:tc>
        <w:tc>
          <w:tcPr>
            <w:tcW w:w="1430"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0.37</w:t>
            </w:r>
          </w:p>
        </w:tc>
        <w:tc>
          <w:tcPr>
            <w:tcW w:w="1334"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0.36</w:t>
            </w:r>
          </w:p>
        </w:tc>
        <w:tc>
          <w:tcPr>
            <w:tcW w:w="1330" w:type="dxa"/>
            <w:tcBorders>
              <w:top w:val="nil"/>
              <w:left w:val="single" w:sz="4" w:space="0" w:color="auto"/>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0.54</w:t>
            </w:r>
          </w:p>
        </w:tc>
      </w:tr>
      <w:tr w:rsidR="00582CF8" w:rsidRPr="00997E30" w:rsidTr="00D138A3">
        <w:trPr>
          <w:trHeight w:val="207"/>
          <w:jc w:val="center"/>
        </w:trPr>
        <w:tc>
          <w:tcPr>
            <w:tcW w:w="1939" w:type="dxa"/>
            <w:tcBorders>
              <w:top w:val="single" w:sz="4" w:space="0" w:color="auto"/>
              <w:left w:val="single" w:sz="4" w:space="0" w:color="auto"/>
              <w:bottom w:val="single" w:sz="4" w:space="0" w:color="auto"/>
              <w:right w:val="single" w:sz="4" w:space="0" w:color="auto"/>
            </w:tcBorders>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Cooperation</w:t>
            </w:r>
          </w:p>
        </w:tc>
        <w:tc>
          <w:tcPr>
            <w:tcW w:w="1387"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2.45</w:t>
            </w:r>
          </w:p>
        </w:tc>
        <w:tc>
          <w:tcPr>
            <w:tcW w:w="1156"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2.34</w:t>
            </w:r>
          </w:p>
        </w:tc>
        <w:tc>
          <w:tcPr>
            <w:tcW w:w="1430"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0.49</w:t>
            </w:r>
          </w:p>
        </w:tc>
        <w:tc>
          <w:tcPr>
            <w:tcW w:w="1334"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0.41</w:t>
            </w:r>
          </w:p>
        </w:tc>
        <w:tc>
          <w:tcPr>
            <w:tcW w:w="1330" w:type="dxa"/>
            <w:tcBorders>
              <w:top w:val="single" w:sz="4" w:space="0" w:color="auto"/>
              <w:left w:val="single" w:sz="4" w:space="0" w:color="auto"/>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-1.14</w:t>
            </w:r>
          </w:p>
        </w:tc>
      </w:tr>
      <w:tr w:rsidR="00582CF8" w:rsidRPr="00997E30" w:rsidTr="00D138A3">
        <w:trPr>
          <w:trHeight w:val="207"/>
          <w:jc w:val="center"/>
        </w:trPr>
        <w:tc>
          <w:tcPr>
            <w:tcW w:w="1939" w:type="dxa"/>
            <w:tcBorders>
              <w:top w:val="nil"/>
              <w:left w:val="single" w:sz="4" w:space="0" w:color="auto"/>
              <w:bottom w:val="single" w:sz="4" w:space="0" w:color="auto"/>
              <w:right w:val="single" w:sz="4" w:space="0" w:color="auto"/>
            </w:tcBorders>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Equity</w:t>
            </w:r>
          </w:p>
        </w:tc>
        <w:tc>
          <w:tcPr>
            <w:tcW w:w="1387"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2.61</w:t>
            </w:r>
          </w:p>
        </w:tc>
        <w:tc>
          <w:tcPr>
            <w:tcW w:w="1156"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2.58</w:t>
            </w:r>
          </w:p>
        </w:tc>
        <w:tc>
          <w:tcPr>
            <w:tcW w:w="1430"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0.42</w:t>
            </w:r>
          </w:p>
        </w:tc>
        <w:tc>
          <w:tcPr>
            <w:tcW w:w="1334"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0.50</w:t>
            </w:r>
          </w:p>
        </w:tc>
        <w:tc>
          <w:tcPr>
            <w:tcW w:w="1330" w:type="dxa"/>
            <w:tcBorders>
              <w:top w:val="nil"/>
              <w:left w:val="single" w:sz="4" w:space="0" w:color="auto"/>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-0.39</w:t>
            </w:r>
          </w:p>
        </w:tc>
      </w:tr>
      <w:tr w:rsidR="00582CF8" w:rsidRPr="00997E30" w:rsidTr="00D138A3">
        <w:trPr>
          <w:trHeight w:val="207"/>
          <w:jc w:val="center"/>
        </w:trPr>
        <w:tc>
          <w:tcPr>
            <w:tcW w:w="8576" w:type="dxa"/>
            <w:gridSpan w:val="6"/>
            <w:tcBorders>
              <w:top w:val="single" w:sz="4" w:space="0" w:color="auto"/>
            </w:tcBorders>
            <w:noWrap/>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 xml:space="preserve">*α = 0.05, </w:t>
            </w:r>
            <w:proofErr w:type="spellStart"/>
            <w:r w:rsidRPr="00997E30">
              <w:rPr>
                <w:rFonts w:ascii="Times New Roman" w:hAnsi="Times New Roman"/>
                <w:color w:val="000000"/>
                <w:sz w:val="24"/>
                <w:szCs w:val="24"/>
              </w:rPr>
              <w:t>df</w:t>
            </w:r>
            <w:proofErr w:type="spellEnd"/>
            <w:r w:rsidRPr="00997E30">
              <w:rPr>
                <w:rFonts w:ascii="Times New Roman" w:hAnsi="Times New Roman"/>
                <w:color w:val="000000"/>
                <w:sz w:val="24"/>
                <w:szCs w:val="24"/>
              </w:rPr>
              <w:t xml:space="preserve"> = 47</w:t>
            </w:r>
          </w:p>
        </w:tc>
      </w:tr>
    </w:tbl>
    <w:p w:rsidR="00997E30" w:rsidRDefault="00997E30" w:rsidP="00997E30">
      <w:pPr>
        <w:tabs>
          <w:tab w:val="left" w:pos="6320"/>
        </w:tabs>
        <w:spacing w:after="0" w:line="240" w:lineRule="auto"/>
        <w:ind w:firstLine="1008"/>
        <w:rPr>
          <w:rFonts w:ascii="Times New Roman" w:hAnsi="Times New Roman"/>
          <w:sz w:val="24"/>
          <w:szCs w:val="24"/>
        </w:rPr>
      </w:pPr>
    </w:p>
    <w:p w:rsidR="00582CF8" w:rsidRPr="00997E30" w:rsidRDefault="00582CF8" w:rsidP="00997E30">
      <w:pPr>
        <w:tabs>
          <w:tab w:val="left" w:pos="6320"/>
        </w:tabs>
        <w:spacing w:after="0" w:line="240" w:lineRule="auto"/>
        <w:ind w:firstLine="1008"/>
        <w:rPr>
          <w:rFonts w:ascii="Times New Roman" w:hAnsi="Times New Roman"/>
          <w:sz w:val="24"/>
          <w:szCs w:val="24"/>
        </w:rPr>
      </w:pPr>
      <w:r w:rsidRPr="00997E30">
        <w:rPr>
          <w:rFonts w:ascii="Times New Roman" w:hAnsi="Times New Roman"/>
          <w:sz w:val="24"/>
          <w:szCs w:val="24"/>
        </w:rPr>
        <w:t>Grade four participants are consistent across both school years with desiring more involvement than they actually experience.</w:t>
      </w:r>
    </w:p>
    <w:tbl>
      <w:tblPr>
        <w:tblW w:w="8576" w:type="dxa"/>
        <w:jc w:val="center"/>
        <w:tblLook w:val="00A0" w:firstRow="1" w:lastRow="0" w:firstColumn="1" w:lastColumn="0" w:noHBand="0" w:noVBand="0"/>
      </w:tblPr>
      <w:tblGrid>
        <w:gridCol w:w="1939"/>
        <w:gridCol w:w="1387"/>
        <w:gridCol w:w="1156"/>
        <w:gridCol w:w="1430"/>
        <w:gridCol w:w="1334"/>
        <w:gridCol w:w="1330"/>
      </w:tblGrid>
      <w:tr w:rsidR="00582CF8" w:rsidRPr="00997E30" w:rsidTr="00D138A3">
        <w:trPr>
          <w:trHeight w:val="207"/>
          <w:jc w:val="center"/>
        </w:trPr>
        <w:tc>
          <w:tcPr>
            <w:tcW w:w="8576" w:type="dxa"/>
            <w:gridSpan w:val="6"/>
            <w:tcBorders>
              <w:top w:val="nil"/>
              <w:left w:val="nil"/>
              <w:bottom w:val="nil"/>
              <w:right w:val="nil"/>
            </w:tcBorders>
            <w:noWrap/>
            <w:vAlign w:val="bottom"/>
          </w:tcPr>
          <w:p w:rsidR="00997E30" w:rsidRDefault="00997E30" w:rsidP="00997E30">
            <w:pPr>
              <w:spacing w:after="0" w:line="240" w:lineRule="auto"/>
              <w:jc w:val="center"/>
              <w:rPr>
                <w:rFonts w:ascii="Times New Roman" w:hAnsi="Times New Roman"/>
                <w:i/>
                <w:sz w:val="24"/>
                <w:szCs w:val="24"/>
              </w:rPr>
            </w:pPr>
          </w:p>
          <w:p w:rsidR="00582CF8" w:rsidRPr="00997E30" w:rsidRDefault="00582CF8" w:rsidP="00997E30">
            <w:pPr>
              <w:spacing w:after="0" w:line="240" w:lineRule="auto"/>
              <w:jc w:val="center"/>
              <w:rPr>
                <w:rFonts w:ascii="Times New Roman" w:hAnsi="Times New Roman"/>
                <w:b/>
                <w:bCs/>
                <w:color w:val="000000"/>
                <w:sz w:val="24"/>
                <w:szCs w:val="24"/>
              </w:rPr>
            </w:pPr>
            <w:r w:rsidRPr="00997E30">
              <w:rPr>
                <w:rFonts w:ascii="Times New Roman" w:hAnsi="Times New Roman"/>
                <w:i/>
                <w:sz w:val="24"/>
                <w:szCs w:val="24"/>
              </w:rPr>
              <w:t>Table 7: 2011-2012 Grade 5 participants Preferred and Actual scales compared using paired sample t-test.</w:t>
            </w:r>
          </w:p>
        </w:tc>
      </w:tr>
      <w:tr w:rsidR="00582CF8" w:rsidRPr="00997E30" w:rsidTr="00D138A3">
        <w:trPr>
          <w:trHeight w:val="207"/>
          <w:jc w:val="center"/>
        </w:trPr>
        <w:tc>
          <w:tcPr>
            <w:tcW w:w="1939" w:type="dxa"/>
            <w:tcBorders>
              <w:top w:val="single" w:sz="4" w:space="0" w:color="auto"/>
              <w:left w:val="single" w:sz="4" w:space="0" w:color="auto"/>
              <w:bottom w:val="single" w:sz="4" w:space="0" w:color="auto"/>
              <w:right w:val="single" w:sz="4" w:space="0" w:color="auto"/>
            </w:tcBorders>
            <w:noWrap/>
            <w:vAlign w:val="bottom"/>
          </w:tcPr>
          <w:p w:rsidR="00582CF8" w:rsidRPr="00997E30" w:rsidRDefault="00582CF8" w:rsidP="00997E30">
            <w:pPr>
              <w:spacing w:after="0" w:line="240" w:lineRule="auto"/>
              <w:rPr>
                <w:rFonts w:ascii="Times New Roman" w:hAnsi="Times New Roman"/>
                <w:color w:val="000000"/>
                <w:sz w:val="24"/>
                <w:szCs w:val="24"/>
              </w:rPr>
            </w:pPr>
          </w:p>
        </w:tc>
        <w:tc>
          <w:tcPr>
            <w:tcW w:w="2543" w:type="dxa"/>
            <w:gridSpan w:val="2"/>
            <w:tcBorders>
              <w:top w:val="single" w:sz="4" w:space="0" w:color="auto"/>
              <w:left w:val="single" w:sz="4" w:space="0" w:color="auto"/>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Means</w:t>
            </w:r>
          </w:p>
        </w:tc>
        <w:tc>
          <w:tcPr>
            <w:tcW w:w="2764" w:type="dxa"/>
            <w:gridSpan w:val="2"/>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SD</w:t>
            </w:r>
          </w:p>
        </w:tc>
        <w:tc>
          <w:tcPr>
            <w:tcW w:w="1330"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rPr>
                <w:rFonts w:ascii="Times New Roman" w:hAnsi="Times New Roman"/>
                <w:color w:val="000000"/>
                <w:sz w:val="24"/>
                <w:szCs w:val="24"/>
              </w:rPr>
            </w:pPr>
          </w:p>
        </w:tc>
      </w:tr>
      <w:tr w:rsidR="00582CF8" w:rsidRPr="00997E30" w:rsidTr="00D138A3">
        <w:trPr>
          <w:trHeight w:val="207"/>
          <w:jc w:val="center"/>
        </w:trPr>
        <w:tc>
          <w:tcPr>
            <w:tcW w:w="1939" w:type="dxa"/>
            <w:tcBorders>
              <w:top w:val="single" w:sz="4" w:space="0" w:color="auto"/>
              <w:left w:val="single" w:sz="4" w:space="0" w:color="auto"/>
              <w:bottom w:val="single" w:sz="4" w:space="0" w:color="auto"/>
              <w:right w:val="single" w:sz="4" w:space="0" w:color="auto"/>
            </w:tcBorders>
          </w:tcPr>
          <w:p w:rsidR="00582CF8" w:rsidRPr="00997E30" w:rsidRDefault="00582CF8" w:rsidP="00997E30">
            <w:pPr>
              <w:spacing w:after="0" w:line="240" w:lineRule="auto"/>
              <w:rPr>
                <w:rFonts w:ascii="Times New Roman" w:hAnsi="Times New Roman"/>
                <w:bCs/>
                <w:color w:val="000000"/>
                <w:sz w:val="24"/>
                <w:szCs w:val="24"/>
              </w:rPr>
            </w:pPr>
            <w:r w:rsidRPr="00997E30">
              <w:rPr>
                <w:rFonts w:ascii="Times New Roman" w:hAnsi="Times New Roman"/>
                <w:bCs/>
                <w:color w:val="000000"/>
                <w:sz w:val="24"/>
                <w:szCs w:val="24"/>
              </w:rPr>
              <w:t>Scales</w:t>
            </w:r>
          </w:p>
        </w:tc>
        <w:tc>
          <w:tcPr>
            <w:tcW w:w="1387"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Preferred</w:t>
            </w:r>
          </w:p>
        </w:tc>
        <w:tc>
          <w:tcPr>
            <w:tcW w:w="1156"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Actual</w:t>
            </w:r>
          </w:p>
        </w:tc>
        <w:tc>
          <w:tcPr>
            <w:tcW w:w="1430"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Preferred</w:t>
            </w:r>
          </w:p>
        </w:tc>
        <w:tc>
          <w:tcPr>
            <w:tcW w:w="1334"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Actual</w:t>
            </w:r>
          </w:p>
        </w:tc>
        <w:tc>
          <w:tcPr>
            <w:tcW w:w="1330" w:type="dxa"/>
            <w:tcBorders>
              <w:top w:val="single" w:sz="4" w:space="0" w:color="auto"/>
              <w:left w:val="single" w:sz="4" w:space="0" w:color="auto"/>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t-test</w:t>
            </w:r>
          </w:p>
        </w:tc>
      </w:tr>
      <w:tr w:rsidR="00582CF8" w:rsidRPr="00997E30" w:rsidTr="00D138A3">
        <w:trPr>
          <w:trHeight w:val="207"/>
          <w:jc w:val="center"/>
        </w:trPr>
        <w:tc>
          <w:tcPr>
            <w:tcW w:w="1939" w:type="dxa"/>
            <w:tcBorders>
              <w:top w:val="single" w:sz="4" w:space="0" w:color="auto"/>
              <w:left w:val="single" w:sz="4" w:space="0" w:color="auto"/>
              <w:bottom w:val="single" w:sz="4" w:space="0" w:color="auto"/>
              <w:right w:val="single" w:sz="4" w:space="0" w:color="auto"/>
            </w:tcBorders>
            <w:shd w:val="clear" w:color="auto" w:fill="E6E6E6"/>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Reflection</w:t>
            </w:r>
          </w:p>
        </w:tc>
        <w:tc>
          <w:tcPr>
            <w:tcW w:w="1387" w:type="dxa"/>
            <w:tcBorders>
              <w:top w:val="single" w:sz="4" w:space="0" w:color="auto"/>
              <w:left w:val="nil"/>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2.21</w:t>
            </w:r>
          </w:p>
        </w:tc>
        <w:tc>
          <w:tcPr>
            <w:tcW w:w="1156" w:type="dxa"/>
            <w:tcBorders>
              <w:top w:val="single" w:sz="4" w:space="0" w:color="auto"/>
              <w:left w:val="nil"/>
              <w:bottom w:val="single" w:sz="4" w:space="0" w:color="auto"/>
              <w:right w:val="single" w:sz="4" w:space="0" w:color="000000"/>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2.36</w:t>
            </w:r>
          </w:p>
        </w:tc>
        <w:tc>
          <w:tcPr>
            <w:tcW w:w="1430" w:type="dxa"/>
            <w:tcBorders>
              <w:top w:val="single" w:sz="4" w:space="0" w:color="auto"/>
              <w:left w:val="nil"/>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0.42</w:t>
            </w:r>
          </w:p>
        </w:tc>
        <w:tc>
          <w:tcPr>
            <w:tcW w:w="1334" w:type="dxa"/>
            <w:tcBorders>
              <w:top w:val="single" w:sz="4" w:space="0" w:color="auto"/>
              <w:left w:val="nil"/>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0.34</w:t>
            </w:r>
          </w:p>
        </w:tc>
        <w:tc>
          <w:tcPr>
            <w:tcW w:w="1330" w:type="dxa"/>
            <w:tcBorders>
              <w:top w:val="single" w:sz="4" w:space="0" w:color="auto"/>
              <w:left w:val="single" w:sz="4" w:space="0" w:color="auto"/>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1.91*</w:t>
            </w:r>
          </w:p>
        </w:tc>
      </w:tr>
      <w:tr w:rsidR="00582CF8" w:rsidRPr="00997E30" w:rsidTr="00D138A3">
        <w:trPr>
          <w:trHeight w:val="233"/>
          <w:jc w:val="center"/>
        </w:trPr>
        <w:tc>
          <w:tcPr>
            <w:tcW w:w="1939" w:type="dxa"/>
            <w:tcBorders>
              <w:top w:val="single" w:sz="4" w:space="0" w:color="auto"/>
              <w:left w:val="single" w:sz="4" w:space="0" w:color="auto"/>
              <w:bottom w:val="single" w:sz="4" w:space="0" w:color="auto"/>
              <w:right w:val="single" w:sz="4" w:space="0" w:color="auto"/>
            </w:tcBorders>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Librarian Support</w:t>
            </w:r>
          </w:p>
        </w:tc>
        <w:tc>
          <w:tcPr>
            <w:tcW w:w="1387"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2.56</w:t>
            </w:r>
          </w:p>
        </w:tc>
        <w:tc>
          <w:tcPr>
            <w:tcW w:w="1156"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2.53</w:t>
            </w:r>
          </w:p>
        </w:tc>
        <w:tc>
          <w:tcPr>
            <w:tcW w:w="1430"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0.37</w:t>
            </w:r>
          </w:p>
        </w:tc>
        <w:tc>
          <w:tcPr>
            <w:tcW w:w="1334"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0.51</w:t>
            </w:r>
          </w:p>
        </w:tc>
        <w:tc>
          <w:tcPr>
            <w:tcW w:w="1330" w:type="dxa"/>
            <w:tcBorders>
              <w:top w:val="single" w:sz="4" w:space="0" w:color="auto"/>
              <w:left w:val="single" w:sz="4" w:space="0" w:color="auto"/>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-0.34</w:t>
            </w:r>
          </w:p>
        </w:tc>
      </w:tr>
      <w:tr w:rsidR="00582CF8" w:rsidRPr="00997E30" w:rsidTr="00D138A3">
        <w:trPr>
          <w:trHeight w:val="207"/>
          <w:jc w:val="center"/>
        </w:trPr>
        <w:tc>
          <w:tcPr>
            <w:tcW w:w="1939" w:type="dxa"/>
            <w:tcBorders>
              <w:top w:val="single" w:sz="4" w:space="0" w:color="auto"/>
              <w:left w:val="single" w:sz="4" w:space="0" w:color="auto"/>
              <w:bottom w:val="single" w:sz="4" w:space="0" w:color="auto"/>
              <w:right w:val="single" w:sz="4" w:space="0" w:color="auto"/>
            </w:tcBorders>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Involvement</w:t>
            </w:r>
          </w:p>
        </w:tc>
        <w:tc>
          <w:tcPr>
            <w:tcW w:w="1387"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2.43</w:t>
            </w:r>
          </w:p>
        </w:tc>
        <w:tc>
          <w:tcPr>
            <w:tcW w:w="1156"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2.23</w:t>
            </w:r>
          </w:p>
        </w:tc>
        <w:tc>
          <w:tcPr>
            <w:tcW w:w="1430"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0.37</w:t>
            </w:r>
          </w:p>
        </w:tc>
        <w:tc>
          <w:tcPr>
            <w:tcW w:w="1334"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0.43</w:t>
            </w:r>
          </w:p>
        </w:tc>
        <w:tc>
          <w:tcPr>
            <w:tcW w:w="1330" w:type="dxa"/>
            <w:tcBorders>
              <w:top w:val="single" w:sz="4" w:space="0" w:color="auto"/>
              <w:left w:val="single" w:sz="4" w:space="0" w:color="auto"/>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-2.00</w:t>
            </w:r>
          </w:p>
        </w:tc>
      </w:tr>
      <w:tr w:rsidR="00582CF8" w:rsidRPr="00997E30" w:rsidTr="00D138A3">
        <w:trPr>
          <w:trHeight w:val="207"/>
          <w:jc w:val="center"/>
        </w:trPr>
        <w:tc>
          <w:tcPr>
            <w:tcW w:w="1939" w:type="dxa"/>
            <w:tcBorders>
              <w:top w:val="single" w:sz="4" w:space="0" w:color="auto"/>
              <w:left w:val="single" w:sz="4" w:space="0" w:color="auto"/>
              <w:bottom w:val="single" w:sz="4" w:space="0" w:color="auto"/>
              <w:right w:val="single" w:sz="4" w:space="0" w:color="auto"/>
            </w:tcBorders>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Investigation</w:t>
            </w:r>
          </w:p>
        </w:tc>
        <w:tc>
          <w:tcPr>
            <w:tcW w:w="1387"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2.63</w:t>
            </w:r>
          </w:p>
        </w:tc>
        <w:tc>
          <w:tcPr>
            <w:tcW w:w="1156"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2.57</w:t>
            </w:r>
          </w:p>
        </w:tc>
        <w:tc>
          <w:tcPr>
            <w:tcW w:w="1430"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0.26</w:t>
            </w:r>
          </w:p>
        </w:tc>
        <w:tc>
          <w:tcPr>
            <w:tcW w:w="1334"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0.33</w:t>
            </w:r>
          </w:p>
        </w:tc>
        <w:tc>
          <w:tcPr>
            <w:tcW w:w="1330" w:type="dxa"/>
            <w:tcBorders>
              <w:top w:val="single" w:sz="4" w:space="0" w:color="auto"/>
              <w:left w:val="single" w:sz="4" w:space="0" w:color="auto"/>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-0.76</w:t>
            </w:r>
          </w:p>
        </w:tc>
      </w:tr>
      <w:tr w:rsidR="00582CF8" w:rsidRPr="00997E30" w:rsidTr="00D138A3">
        <w:trPr>
          <w:trHeight w:val="305"/>
          <w:jc w:val="center"/>
        </w:trPr>
        <w:tc>
          <w:tcPr>
            <w:tcW w:w="1939" w:type="dxa"/>
            <w:tcBorders>
              <w:top w:val="nil"/>
              <w:left w:val="single" w:sz="4" w:space="0" w:color="auto"/>
              <w:bottom w:val="single" w:sz="4" w:space="0" w:color="auto"/>
              <w:right w:val="single" w:sz="4" w:space="0" w:color="auto"/>
            </w:tcBorders>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Task Orientation</w:t>
            </w:r>
          </w:p>
        </w:tc>
        <w:tc>
          <w:tcPr>
            <w:tcW w:w="1387"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2.66</w:t>
            </w:r>
          </w:p>
        </w:tc>
        <w:tc>
          <w:tcPr>
            <w:tcW w:w="1156"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2.59</w:t>
            </w:r>
          </w:p>
        </w:tc>
        <w:tc>
          <w:tcPr>
            <w:tcW w:w="1430"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0.43</w:t>
            </w:r>
          </w:p>
        </w:tc>
        <w:tc>
          <w:tcPr>
            <w:tcW w:w="1334"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0.40</w:t>
            </w:r>
          </w:p>
        </w:tc>
        <w:tc>
          <w:tcPr>
            <w:tcW w:w="1330" w:type="dxa"/>
            <w:tcBorders>
              <w:top w:val="nil"/>
              <w:left w:val="single" w:sz="4" w:space="0" w:color="auto"/>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-1.09</w:t>
            </w:r>
          </w:p>
        </w:tc>
      </w:tr>
      <w:tr w:rsidR="00582CF8" w:rsidRPr="00997E30" w:rsidTr="00D138A3">
        <w:trPr>
          <w:trHeight w:val="207"/>
          <w:jc w:val="center"/>
        </w:trPr>
        <w:tc>
          <w:tcPr>
            <w:tcW w:w="1939" w:type="dxa"/>
            <w:tcBorders>
              <w:top w:val="single" w:sz="4" w:space="0" w:color="auto"/>
              <w:left w:val="single" w:sz="4" w:space="0" w:color="auto"/>
              <w:bottom w:val="single" w:sz="4" w:space="0" w:color="auto"/>
              <w:right w:val="single" w:sz="4" w:space="0" w:color="auto"/>
            </w:tcBorders>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Cooperation</w:t>
            </w:r>
          </w:p>
        </w:tc>
        <w:tc>
          <w:tcPr>
            <w:tcW w:w="1387"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2.45</w:t>
            </w:r>
          </w:p>
        </w:tc>
        <w:tc>
          <w:tcPr>
            <w:tcW w:w="1156"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2.34</w:t>
            </w:r>
          </w:p>
        </w:tc>
        <w:tc>
          <w:tcPr>
            <w:tcW w:w="1430"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0.38</w:t>
            </w:r>
          </w:p>
        </w:tc>
        <w:tc>
          <w:tcPr>
            <w:tcW w:w="1334"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0.40</w:t>
            </w:r>
          </w:p>
        </w:tc>
        <w:tc>
          <w:tcPr>
            <w:tcW w:w="1330" w:type="dxa"/>
            <w:tcBorders>
              <w:top w:val="single" w:sz="4" w:space="0" w:color="auto"/>
              <w:left w:val="single" w:sz="4" w:space="0" w:color="auto"/>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-1.49</w:t>
            </w:r>
          </w:p>
        </w:tc>
      </w:tr>
      <w:tr w:rsidR="00582CF8" w:rsidRPr="00997E30" w:rsidTr="00D138A3">
        <w:trPr>
          <w:trHeight w:val="207"/>
          <w:jc w:val="center"/>
        </w:trPr>
        <w:tc>
          <w:tcPr>
            <w:tcW w:w="1939" w:type="dxa"/>
            <w:tcBorders>
              <w:top w:val="nil"/>
              <w:left w:val="single" w:sz="4" w:space="0" w:color="auto"/>
              <w:bottom w:val="single" w:sz="4" w:space="0" w:color="auto"/>
              <w:right w:val="single" w:sz="4" w:space="0" w:color="auto"/>
            </w:tcBorders>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Equity</w:t>
            </w:r>
          </w:p>
        </w:tc>
        <w:tc>
          <w:tcPr>
            <w:tcW w:w="1387"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2.61</w:t>
            </w:r>
          </w:p>
        </w:tc>
        <w:tc>
          <w:tcPr>
            <w:tcW w:w="1156"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2.58</w:t>
            </w:r>
          </w:p>
        </w:tc>
        <w:tc>
          <w:tcPr>
            <w:tcW w:w="1430"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0.46</w:t>
            </w:r>
          </w:p>
        </w:tc>
        <w:tc>
          <w:tcPr>
            <w:tcW w:w="1334"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0.49</w:t>
            </w:r>
          </w:p>
        </w:tc>
        <w:tc>
          <w:tcPr>
            <w:tcW w:w="1330" w:type="dxa"/>
            <w:tcBorders>
              <w:top w:val="nil"/>
              <w:left w:val="single" w:sz="4" w:space="0" w:color="auto"/>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-0.41</w:t>
            </w:r>
          </w:p>
        </w:tc>
      </w:tr>
      <w:tr w:rsidR="00582CF8" w:rsidRPr="00997E30" w:rsidTr="00D138A3">
        <w:trPr>
          <w:trHeight w:val="207"/>
          <w:jc w:val="center"/>
        </w:trPr>
        <w:tc>
          <w:tcPr>
            <w:tcW w:w="8576" w:type="dxa"/>
            <w:gridSpan w:val="6"/>
            <w:tcBorders>
              <w:top w:val="single" w:sz="4" w:space="0" w:color="auto"/>
            </w:tcBorders>
            <w:noWrap/>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 xml:space="preserve">*α = 0.05, </w:t>
            </w:r>
            <w:proofErr w:type="spellStart"/>
            <w:r w:rsidRPr="00997E30">
              <w:rPr>
                <w:rFonts w:ascii="Times New Roman" w:hAnsi="Times New Roman"/>
                <w:color w:val="000000"/>
                <w:sz w:val="24"/>
                <w:szCs w:val="24"/>
              </w:rPr>
              <w:t>df</w:t>
            </w:r>
            <w:proofErr w:type="spellEnd"/>
            <w:r w:rsidRPr="00997E30">
              <w:rPr>
                <w:rFonts w:ascii="Times New Roman" w:hAnsi="Times New Roman"/>
                <w:color w:val="000000"/>
                <w:sz w:val="24"/>
                <w:szCs w:val="24"/>
              </w:rPr>
              <w:t xml:space="preserve"> = 47</w:t>
            </w:r>
          </w:p>
        </w:tc>
      </w:tr>
    </w:tbl>
    <w:p w:rsidR="00997E30" w:rsidRDefault="00997E30" w:rsidP="00997E30">
      <w:pPr>
        <w:tabs>
          <w:tab w:val="left" w:pos="6320"/>
        </w:tabs>
        <w:spacing w:after="0" w:line="240" w:lineRule="auto"/>
        <w:ind w:firstLine="1008"/>
        <w:rPr>
          <w:rFonts w:ascii="Times New Roman" w:hAnsi="Times New Roman"/>
          <w:sz w:val="24"/>
          <w:szCs w:val="24"/>
        </w:rPr>
      </w:pPr>
    </w:p>
    <w:p w:rsidR="00582CF8" w:rsidRPr="00997E30" w:rsidRDefault="00582CF8" w:rsidP="00997E30">
      <w:pPr>
        <w:tabs>
          <w:tab w:val="left" w:pos="6320"/>
        </w:tabs>
        <w:spacing w:after="0" w:line="240" w:lineRule="auto"/>
        <w:ind w:firstLine="1008"/>
        <w:rPr>
          <w:rFonts w:ascii="Times New Roman" w:hAnsi="Times New Roman"/>
          <w:sz w:val="24"/>
          <w:szCs w:val="24"/>
        </w:rPr>
      </w:pPr>
      <w:r w:rsidRPr="00997E30">
        <w:rPr>
          <w:rFonts w:ascii="Times New Roman" w:hAnsi="Times New Roman"/>
          <w:sz w:val="24"/>
          <w:szCs w:val="24"/>
        </w:rPr>
        <w:t xml:space="preserve">Contrary to grades three and four, involvement is not identified by grade five students as a dimension of significance. Instead, for the 2011-2012 grade five classes the dimension of reflection surfaces as a dimension where students are actually experiencing more reflection than they prefer. </w:t>
      </w:r>
    </w:p>
    <w:p w:rsidR="00582CF8" w:rsidRPr="00997E30" w:rsidRDefault="00582CF8" w:rsidP="00997E30">
      <w:pPr>
        <w:spacing w:after="0" w:line="240" w:lineRule="auto"/>
        <w:ind w:firstLine="1008"/>
        <w:rPr>
          <w:rFonts w:ascii="Times New Roman" w:hAnsi="Times New Roman"/>
          <w:sz w:val="24"/>
          <w:szCs w:val="24"/>
        </w:rPr>
      </w:pPr>
      <w:r w:rsidRPr="00997E30">
        <w:rPr>
          <w:rFonts w:ascii="Times New Roman" w:hAnsi="Times New Roman"/>
          <w:sz w:val="24"/>
          <w:szCs w:val="24"/>
        </w:rPr>
        <w:t>To determine if these perceptions were consistent for females and males, the data were analyzed on a gender basis. Tables 8 and 9 provide the information for females in each of the research study years.</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6"/>
        <w:gridCol w:w="1109"/>
        <w:gridCol w:w="1315"/>
        <w:gridCol w:w="1400"/>
        <w:gridCol w:w="1315"/>
        <w:gridCol w:w="1322"/>
      </w:tblGrid>
      <w:tr w:rsidR="00582CF8" w:rsidRPr="00997E30" w:rsidTr="00B05310">
        <w:trPr>
          <w:jc w:val="center"/>
        </w:trPr>
        <w:tc>
          <w:tcPr>
            <w:tcW w:w="8467" w:type="dxa"/>
            <w:gridSpan w:val="6"/>
            <w:tcBorders>
              <w:top w:val="nil"/>
              <w:left w:val="nil"/>
              <w:right w:val="nil"/>
            </w:tcBorders>
          </w:tcPr>
          <w:p w:rsidR="00997E30" w:rsidRDefault="00997E30" w:rsidP="00997E30">
            <w:pPr>
              <w:spacing w:after="0" w:line="240" w:lineRule="auto"/>
              <w:jc w:val="center"/>
              <w:rPr>
                <w:rFonts w:ascii="Times New Roman" w:hAnsi="Times New Roman"/>
                <w:i/>
                <w:sz w:val="24"/>
                <w:szCs w:val="24"/>
              </w:rPr>
            </w:pPr>
          </w:p>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i/>
                <w:sz w:val="24"/>
                <w:szCs w:val="24"/>
              </w:rPr>
              <w:t>Table 8: 2010-2011 Female</w:t>
            </w:r>
            <w:r w:rsidRPr="00997E30">
              <w:rPr>
                <w:rFonts w:ascii="Times New Roman" w:hAnsi="Times New Roman"/>
                <w:sz w:val="24"/>
                <w:szCs w:val="24"/>
              </w:rPr>
              <w:t xml:space="preserve"> </w:t>
            </w:r>
            <w:r w:rsidRPr="00997E30">
              <w:rPr>
                <w:rFonts w:ascii="Times New Roman" w:hAnsi="Times New Roman"/>
                <w:i/>
                <w:sz w:val="24"/>
                <w:szCs w:val="24"/>
              </w:rPr>
              <w:t>participants’ Preferred and Actual scales compared using paired sample t-test.</w:t>
            </w:r>
          </w:p>
        </w:tc>
      </w:tr>
      <w:tr w:rsidR="00582CF8" w:rsidRPr="00997E30" w:rsidTr="00B05310">
        <w:trPr>
          <w:jc w:val="center"/>
        </w:trPr>
        <w:tc>
          <w:tcPr>
            <w:tcW w:w="2008" w:type="dxa"/>
          </w:tcPr>
          <w:p w:rsidR="00582CF8" w:rsidRPr="00997E30" w:rsidRDefault="00582CF8" w:rsidP="00997E30">
            <w:pPr>
              <w:spacing w:after="0" w:line="240" w:lineRule="auto"/>
              <w:rPr>
                <w:rFonts w:ascii="Times New Roman" w:hAnsi="Times New Roman"/>
                <w:sz w:val="24"/>
                <w:szCs w:val="24"/>
              </w:rPr>
            </w:pPr>
          </w:p>
        </w:tc>
        <w:tc>
          <w:tcPr>
            <w:tcW w:w="2414" w:type="dxa"/>
            <w:gridSpan w:val="2"/>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Means</w:t>
            </w:r>
          </w:p>
        </w:tc>
        <w:tc>
          <w:tcPr>
            <w:tcW w:w="2720" w:type="dxa"/>
            <w:gridSpan w:val="2"/>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Standard Deviations</w:t>
            </w:r>
          </w:p>
        </w:tc>
        <w:tc>
          <w:tcPr>
            <w:tcW w:w="1325" w:type="dxa"/>
          </w:tcPr>
          <w:p w:rsidR="00582CF8" w:rsidRPr="00997E30" w:rsidRDefault="00582CF8" w:rsidP="00997E30">
            <w:pPr>
              <w:spacing w:after="0" w:line="240" w:lineRule="auto"/>
              <w:jc w:val="center"/>
              <w:rPr>
                <w:rFonts w:ascii="Times New Roman" w:hAnsi="Times New Roman"/>
                <w:sz w:val="24"/>
                <w:szCs w:val="24"/>
              </w:rPr>
            </w:pPr>
          </w:p>
        </w:tc>
      </w:tr>
      <w:tr w:rsidR="00582CF8" w:rsidRPr="00997E30" w:rsidTr="002D28E4">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Scales</w:t>
            </w:r>
          </w:p>
        </w:tc>
        <w:tc>
          <w:tcPr>
            <w:tcW w:w="1096"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Preferred</w:t>
            </w:r>
          </w:p>
        </w:tc>
        <w:tc>
          <w:tcPr>
            <w:tcW w:w="1318"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Actual</w:t>
            </w:r>
          </w:p>
        </w:tc>
        <w:tc>
          <w:tcPr>
            <w:tcW w:w="1402"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Preferred</w:t>
            </w:r>
          </w:p>
        </w:tc>
        <w:tc>
          <w:tcPr>
            <w:tcW w:w="1318"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Actual</w:t>
            </w:r>
          </w:p>
        </w:tc>
        <w:tc>
          <w:tcPr>
            <w:tcW w:w="1325"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t-test</w:t>
            </w:r>
          </w:p>
        </w:tc>
      </w:tr>
      <w:tr w:rsidR="00582CF8" w:rsidRPr="00997E30" w:rsidTr="002D28E4">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Reflection</w:t>
            </w:r>
          </w:p>
        </w:tc>
        <w:tc>
          <w:tcPr>
            <w:tcW w:w="1096"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2.20</w:t>
            </w:r>
          </w:p>
        </w:tc>
        <w:tc>
          <w:tcPr>
            <w:tcW w:w="1318"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2.12</w:t>
            </w:r>
          </w:p>
        </w:tc>
        <w:tc>
          <w:tcPr>
            <w:tcW w:w="1402"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.36</w:t>
            </w:r>
          </w:p>
        </w:tc>
        <w:tc>
          <w:tcPr>
            <w:tcW w:w="1318"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.42</w:t>
            </w:r>
          </w:p>
        </w:tc>
        <w:tc>
          <w:tcPr>
            <w:tcW w:w="1325" w:type="dxa"/>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1.41</w:t>
            </w:r>
          </w:p>
        </w:tc>
      </w:tr>
      <w:tr w:rsidR="00582CF8" w:rsidRPr="00997E30" w:rsidTr="00C70F6C">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color w:val="000000"/>
                <w:sz w:val="24"/>
                <w:szCs w:val="24"/>
              </w:rPr>
              <w:t>Librarian Support</w:t>
            </w:r>
          </w:p>
        </w:tc>
        <w:tc>
          <w:tcPr>
            <w:tcW w:w="1096"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2.40</w:t>
            </w:r>
          </w:p>
        </w:tc>
        <w:tc>
          <w:tcPr>
            <w:tcW w:w="1318"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2.39</w:t>
            </w:r>
          </w:p>
        </w:tc>
        <w:tc>
          <w:tcPr>
            <w:tcW w:w="1402"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.41</w:t>
            </w:r>
          </w:p>
        </w:tc>
        <w:tc>
          <w:tcPr>
            <w:tcW w:w="1318"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.43</w:t>
            </w:r>
          </w:p>
        </w:tc>
        <w:tc>
          <w:tcPr>
            <w:tcW w:w="1325" w:type="dxa"/>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.29</w:t>
            </w:r>
          </w:p>
        </w:tc>
      </w:tr>
      <w:tr w:rsidR="00582CF8" w:rsidRPr="00997E30" w:rsidTr="00C70F6C">
        <w:trPr>
          <w:jc w:val="center"/>
        </w:trPr>
        <w:tc>
          <w:tcPr>
            <w:tcW w:w="2008" w:type="dxa"/>
            <w:shd w:val="clear" w:color="auto" w:fill="E6E6E6"/>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Involvement</w:t>
            </w:r>
          </w:p>
        </w:tc>
        <w:tc>
          <w:tcPr>
            <w:tcW w:w="1096"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2.29</w:t>
            </w:r>
          </w:p>
        </w:tc>
        <w:tc>
          <w:tcPr>
            <w:tcW w:w="1318"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2.01</w:t>
            </w:r>
          </w:p>
        </w:tc>
        <w:tc>
          <w:tcPr>
            <w:tcW w:w="1402"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.45</w:t>
            </w:r>
          </w:p>
        </w:tc>
        <w:tc>
          <w:tcPr>
            <w:tcW w:w="1318"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.41</w:t>
            </w:r>
          </w:p>
        </w:tc>
        <w:tc>
          <w:tcPr>
            <w:tcW w:w="1325" w:type="dxa"/>
            <w:shd w:val="clear" w:color="auto" w:fill="E6E6E6"/>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4.15*</w:t>
            </w:r>
          </w:p>
        </w:tc>
      </w:tr>
      <w:tr w:rsidR="00582CF8" w:rsidRPr="00997E30" w:rsidTr="002D28E4">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Investigation</w:t>
            </w:r>
          </w:p>
        </w:tc>
        <w:tc>
          <w:tcPr>
            <w:tcW w:w="1096"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2.33</w:t>
            </w:r>
          </w:p>
        </w:tc>
        <w:tc>
          <w:tcPr>
            <w:tcW w:w="1318"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2.19</w:t>
            </w:r>
          </w:p>
        </w:tc>
        <w:tc>
          <w:tcPr>
            <w:tcW w:w="1402"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.43</w:t>
            </w:r>
          </w:p>
        </w:tc>
        <w:tc>
          <w:tcPr>
            <w:tcW w:w="1318"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.44</w:t>
            </w:r>
          </w:p>
        </w:tc>
        <w:tc>
          <w:tcPr>
            <w:tcW w:w="1325" w:type="dxa"/>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2.28</w:t>
            </w:r>
          </w:p>
        </w:tc>
      </w:tr>
      <w:tr w:rsidR="00582CF8" w:rsidRPr="00997E30" w:rsidTr="002D28E4">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Task Orientation</w:t>
            </w:r>
          </w:p>
        </w:tc>
        <w:tc>
          <w:tcPr>
            <w:tcW w:w="1096"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2.57</w:t>
            </w:r>
          </w:p>
        </w:tc>
        <w:tc>
          <w:tcPr>
            <w:tcW w:w="1318"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2.67</w:t>
            </w:r>
          </w:p>
        </w:tc>
        <w:tc>
          <w:tcPr>
            <w:tcW w:w="1402"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.40</w:t>
            </w:r>
          </w:p>
        </w:tc>
        <w:tc>
          <w:tcPr>
            <w:tcW w:w="1318"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.34</w:t>
            </w:r>
          </w:p>
        </w:tc>
        <w:tc>
          <w:tcPr>
            <w:tcW w:w="1325" w:type="dxa"/>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-1.61</w:t>
            </w:r>
          </w:p>
        </w:tc>
      </w:tr>
      <w:tr w:rsidR="00582CF8" w:rsidRPr="00997E30" w:rsidTr="002D28E4">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Cooperation</w:t>
            </w:r>
          </w:p>
        </w:tc>
        <w:tc>
          <w:tcPr>
            <w:tcW w:w="1096"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2.39</w:t>
            </w:r>
          </w:p>
        </w:tc>
        <w:tc>
          <w:tcPr>
            <w:tcW w:w="1318"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2.32</w:t>
            </w:r>
          </w:p>
        </w:tc>
        <w:tc>
          <w:tcPr>
            <w:tcW w:w="1402"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.49</w:t>
            </w:r>
          </w:p>
        </w:tc>
        <w:tc>
          <w:tcPr>
            <w:tcW w:w="1318"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.40</w:t>
            </w:r>
          </w:p>
        </w:tc>
        <w:tc>
          <w:tcPr>
            <w:tcW w:w="1325" w:type="dxa"/>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1.05</w:t>
            </w:r>
          </w:p>
        </w:tc>
      </w:tr>
      <w:tr w:rsidR="00582CF8" w:rsidRPr="00997E30" w:rsidTr="00B05310">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Equity</w:t>
            </w:r>
          </w:p>
        </w:tc>
        <w:tc>
          <w:tcPr>
            <w:tcW w:w="1096"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2.56</w:t>
            </w:r>
          </w:p>
        </w:tc>
        <w:tc>
          <w:tcPr>
            <w:tcW w:w="1318"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2.55</w:t>
            </w:r>
          </w:p>
        </w:tc>
        <w:tc>
          <w:tcPr>
            <w:tcW w:w="1402"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.53</w:t>
            </w:r>
          </w:p>
        </w:tc>
        <w:tc>
          <w:tcPr>
            <w:tcW w:w="1318"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.49</w:t>
            </w:r>
          </w:p>
        </w:tc>
        <w:tc>
          <w:tcPr>
            <w:tcW w:w="1325" w:type="dxa"/>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.18</w:t>
            </w:r>
          </w:p>
        </w:tc>
      </w:tr>
      <w:tr w:rsidR="00582CF8" w:rsidRPr="00997E30" w:rsidTr="00B05310">
        <w:trPr>
          <w:jc w:val="center"/>
        </w:trPr>
        <w:tc>
          <w:tcPr>
            <w:tcW w:w="8467" w:type="dxa"/>
            <w:gridSpan w:val="6"/>
            <w:tcBorders>
              <w:left w:val="nil"/>
              <w:bottom w:val="nil"/>
              <w:right w:val="nil"/>
            </w:tcBorders>
            <w:vAlign w:val="center"/>
          </w:tcPr>
          <w:p w:rsidR="00582CF8" w:rsidRPr="00997E30" w:rsidRDefault="00582CF8" w:rsidP="00997E30">
            <w:pPr>
              <w:autoSpaceDE w:val="0"/>
              <w:autoSpaceDN w:val="0"/>
              <w:adjustRightInd w:val="0"/>
              <w:spacing w:after="0" w:line="240" w:lineRule="auto"/>
              <w:rPr>
                <w:rFonts w:ascii="Times New Roman" w:hAnsi="Times New Roman"/>
                <w:color w:val="000000"/>
                <w:sz w:val="24"/>
                <w:szCs w:val="24"/>
              </w:rPr>
            </w:pPr>
            <w:r w:rsidRPr="00997E30">
              <w:rPr>
                <w:rFonts w:ascii="Times New Roman" w:hAnsi="Times New Roman"/>
                <w:color w:val="000000"/>
                <w:sz w:val="24"/>
                <w:szCs w:val="24"/>
              </w:rPr>
              <w:t xml:space="preserve">*α = 0.05, </w:t>
            </w:r>
            <w:proofErr w:type="spellStart"/>
            <w:r w:rsidRPr="00997E30">
              <w:rPr>
                <w:rFonts w:ascii="Times New Roman" w:hAnsi="Times New Roman"/>
                <w:color w:val="000000"/>
                <w:sz w:val="24"/>
                <w:szCs w:val="24"/>
              </w:rPr>
              <w:t>df</w:t>
            </w:r>
            <w:proofErr w:type="spellEnd"/>
            <w:r w:rsidRPr="00997E30">
              <w:rPr>
                <w:rFonts w:ascii="Times New Roman" w:hAnsi="Times New Roman"/>
                <w:color w:val="000000"/>
                <w:sz w:val="24"/>
                <w:szCs w:val="24"/>
              </w:rPr>
              <w:t xml:space="preserve"> = 58</w:t>
            </w:r>
          </w:p>
        </w:tc>
      </w:tr>
    </w:tbl>
    <w:p w:rsidR="00997E30" w:rsidRDefault="00997E30" w:rsidP="00997E30">
      <w:pPr>
        <w:spacing w:after="0" w:line="240" w:lineRule="auto"/>
        <w:ind w:firstLine="1008"/>
        <w:rPr>
          <w:rFonts w:ascii="Times New Roman" w:hAnsi="Times New Roman"/>
          <w:sz w:val="24"/>
          <w:szCs w:val="24"/>
        </w:rPr>
      </w:pPr>
    </w:p>
    <w:p w:rsidR="00582CF8" w:rsidRPr="00997E30" w:rsidRDefault="00582CF8" w:rsidP="00997E30">
      <w:pPr>
        <w:spacing w:after="0" w:line="240" w:lineRule="auto"/>
        <w:ind w:firstLine="1008"/>
        <w:rPr>
          <w:rFonts w:ascii="Times New Roman" w:hAnsi="Times New Roman"/>
          <w:sz w:val="24"/>
          <w:szCs w:val="24"/>
        </w:rPr>
      </w:pPr>
      <w:r w:rsidRPr="00997E30">
        <w:rPr>
          <w:rFonts w:ascii="Times New Roman" w:hAnsi="Times New Roman"/>
          <w:sz w:val="24"/>
          <w:szCs w:val="24"/>
        </w:rPr>
        <w:t xml:space="preserve">Females in the 2010-2011 school </w:t>
      </w:r>
      <w:proofErr w:type="gramStart"/>
      <w:r w:rsidRPr="00997E30">
        <w:rPr>
          <w:rFonts w:ascii="Times New Roman" w:hAnsi="Times New Roman"/>
          <w:sz w:val="24"/>
          <w:szCs w:val="24"/>
        </w:rPr>
        <w:t>year</w:t>
      </w:r>
      <w:proofErr w:type="gramEnd"/>
      <w:r w:rsidRPr="00997E30">
        <w:rPr>
          <w:rFonts w:ascii="Times New Roman" w:hAnsi="Times New Roman"/>
          <w:sz w:val="24"/>
          <w:szCs w:val="24"/>
        </w:rPr>
        <w:t xml:space="preserve"> indicate that they would prefer more involvement than they are currently experiencing.</w:t>
      </w:r>
    </w:p>
    <w:tbl>
      <w:tblPr>
        <w:tblW w:w="8460" w:type="dxa"/>
        <w:jc w:val="center"/>
        <w:tblLook w:val="00A0" w:firstRow="1" w:lastRow="0" w:firstColumn="1" w:lastColumn="0" w:noHBand="0" w:noVBand="0"/>
      </w:tblPr>
      <w:tblGrid>
        <w:gridCol w:w="1955"/>
        <w:gridCol w:w="1334"/>
        <w:gridCol w:w="1144"/>
        <w:gridCol w:w="1410"/>
        <w:gridCol w:w="1340"/>
        <w:gridCol w:w="1277"/>
      </w:tblGrid>
      <w:tr w:rsidR="00582CF8" w:rsidRPr="00997E30" w:rsidTr="00C31CE7">
        <w:trPr>
          <w:trHeight w:val="293"/>
          <w:jc w:val="center"/>
        </w:trPr>
        <w:tc>
          <w:tcPr>
            <w:tcW w:w="8460" w:type="dxa"/>
            <w:gridSpan w:val="6"/>
            <w:tcBorders>
              <w:top w:val="nil"/>
              <w:left w:val="nil"/>
              <w:bottom w:val="nil"/>
              <w:right w:val="nil"/>
            </w:tcBorders>
            <w:noWrap/>
            <w:vAlign w:val="bottom"/>
          </w:tcPr>
          <w:p w:rsidR="00997E30" w:rsidRDefault="00997E30" w:rsidP="00997E30">
            <w:pPr>
              <w:spacing w:after="0" w:line="240" w:lineRule="auto"/>
              <w:jc w:val="center"/>
              <w:rPr>
                <w:rFonts w:ascii="Times New Roman" w:hAnsi="Times New Roman"/>
                <w:i/>
                <w:sz w:val="24"/>
                <w:szCs w:val="24"/>
              </w:rPr>
            </w:pPr>
          </w:p>
          <w:p w:rsidR="00997E30" w:rsidRDefault="00997E30" w:rsidP="00997E30">
            <w:pPr>
              <w:spacing w:after="0" w:line="240" w:lineRule="auto"/>
              <w:jc w:val="center"/>
              <w:rPr>
                <w:rFonts w:ascii="Times New Roman" w:hAnsi="Times New Roman"/>
                <w:i/>
                <w:sz w:val="24"/>
                <w:szCs w:val="24"/>
              </w:rPr>
            </w:pPr>
          </w:p>
          <w:p w:rsidR="00997E30" w:rsidRDefault="00997E30" w:rsidP="00997E30">
            <w:pPr>
              <w:spacing w:after="0" w:line="240" w:lineRule="auto"/>
              <w:jc w:val="center"/>
              <w:rPr>
                <w:rFonts w:ascii="Times New Roman" w:hAnsi="Times New Roman"/>
                <w:i/>
                <w:sz w:val="24"/>
                <w:szCs w:val="24"/>
              </w:rPr>
            </w:pPr>
          </w:p>
          <w:p w:rsidR="00997E30" w:rsidRDefault="00997E30" w:rsidP="00997E30">
            <w:pPr>
              <w:spacing w:after="0" w:line="240" w:lineRule="auto"/>
              <w:jc w:val="center"/>
              <w:rPr>
                <w:rFonts w:ascii="Times New Roman" w:hAnsi="Times New Roman"/>
                <w:i/>
                <w:sz w:val="24"/>
                <w:szCs w:val="24"/>
              </w:rPr>
            </w:pPr>
          </w:p>
          <w:p w:rsidR="00997E30" w:rsidRDefault="00997E30" w:rsidP="00997E30">
            <w:pPr>
              <w:spacing w:after="0" w:line="240" w:lineRule="auto"/>
              <w:jc w:val="center"/>
              <w:rPr>
                <w:rFonts w:ascii="Times New Roman" w:hAnsi="Times New Roman"/>
                <w:i/>
                <w:sz w:val="24"/>
                <w:szCs w:val="24"/>
              </w:rPr>
            </w:pPr>
          </w:p>
          <w:p w:rsidR="00997E30" w:rsidRDefault="00997E30" w:rsidP="00997E30">
            <w:pPr>
              <w:spacing w:after="0" w:line="240" w:lineRule="auto"/>
              <w:jc w:val="center"/>
              <w:rPr>
                <w:rFonts w:ascii="Times New Roman" w:hAnsi="Times New Roman"/>
                <w:i/>
                <w:sz w:val="24"/>
                <w:szCs w:val="24"/>
              </w:rPr>
            </w:pPr>
          </w:p>
          <w:p w:rsidR="00582CF8" w:rsidRPr="00997E30" w:rsidRDefault="00582CF8" w:rsidP="00997E30">
            <w:pPr>
              <w:spacing w:after="0" w:line="240" w:lineRule="auto"/>
              <w:jc w:val="center"/>
              <w:rPr>
                <w:rFonts w:ascii="Times New Roman" w:hAnsi="Times New Roman"/>
                <w:b/>
                <w:bCs/>
                <w:color w:val="000000"/>
                <w:sz w:val="24"/>
                <w:szCs w:val="24"/>
              </w:rPr>
            </w:pPr>
            <w:r w:rsidRPr="00997E30">
              <w:rPr>
                <w:rFonts w:ascii="Times New Roman" w:hAnsi="Times New Roman"/>
                <w:i/>
                <w:sz w:val="24"/>
                <w:szCs w:val="24"/>
              </w:rPr>
              <w:t>Table 9: 2011-2012 Female</w:t>
            </w:r>
            <w:r w:rsidRPr="00997E30">
              <w:rPr>
                <w:rFonts w:ascii="Times New Roman" w:hAnsi="Times New Roman"/>
                <w:sz w:val="24"/>
                <w:szCs w:val="24"/>
              </w:rPr>
              <w:t xml:space="preserve"> </w:t>
            </w:r>
            <w:r w:rsidRPr="00997E30">
              <w:rPr>
                <w:rFonts w:ascii="Times New Roman" w:hAnsi="Times New Roman"/>
                <w:i/>
                <w:sz w:val="24"/>
                <w:szCs w:val="24"/>
              </w:rPr>
              <w:t>participants’ Preferred and Actual scales compared using paired sample t-test.</w:t>
            </w:r>
          </w:p>
        </w:tc>
      </w:tr>
      <w:tr w:rsidR="00582CF8" w:rsidRPr="00997E30" w:rsidTr="00C31CE7">
        <w:trPr>
          <w:trHeight w:val="293"/>
          <w:jc w:val="center"/>
        </w:trPr>
        <w:tc>
          <w:tcPr>
            <w:tcW w:w="1955" w:type="dxa"/>
            <w:tcBorders>
              <w:top w:val="nil"/>
              <w:left w:val="single" w:sz="4" w:space="0" w:color="auto"/>
              <w:bottom w:val="single" w:sz="4" w:space="0" w:color="auto"/>
              <w:right w:val="single" w:sz="4" w:space="0" w:color="auto"/>
            </w:tcBorders>
            <w:noWrap/>
            <w:vAlign w:val="bottom"/>
          </w:tcPr>
          <w:p w:rsidR="00582CF8" w:rsidRPr="00997E30" w:rsidRDefault="00582CF8" w:rsidP="00997E30">
            <w:pPr>
              <w:spacing w:after="0" w:line="240" w:lineRule="auto"/>
              <w:rPr>
                <w:rFonts w:ascii="Times New Roman" w:hAnsi="Times New Roman"/>
                <w:color w:val="000000"/>
                <w:sz w:val="24"/>
                <w:szCs w:val="24"/>
              </w:rPr>
            </w:pPr>
          </w:p>
        </w:tc>
        <w:tc>
          <w:tcPr>
            <w:tcW w:w="2478" w:type="dxa"/>
            <w:gridSpan w:val="2"/>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Means</w:t>
            </w:r>
          </w:p>
        </w:tc>
        <w:tc>
          <w:tcPr>
            <w:tcW w:w="2750" w:type="dxa"/>
            <w:gridSpan w:val="2"/>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Standard Deviations</w:t>
            </w:r>
          </w:p>
        </w:tc>
        <w:tc>
          <w:tcPr>
            <w:tcW w:w="1277" w:type="dxa"/>
            <w:tcBorders>
              <w:top w:val="nil"/>
              <w:left w:val="nil"/>
              <w:bottom w:val="single" w:sz="4" w:space="0" w:color="auto"/>
              <w:right w:val="single" w:sz="4" w:space="0" w:color="auto"/>
            </w:tcBorders>
            <w:noWrap/>
            <w:vAlign w:val="bottom"/>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 </w:t>
            </w:r>
          </w:p>
        </w:tc>
      </w:tr>
      <w:tr w:rsidR="00582CF8" w:rsidRPr="00997E30" w:rsidTr="00C31CE7">
        <w:trPr>
          <w:trHeight w:val="293"/>
          <w:jc w:val="center"/>
        </w:trPr>
        <w:tc>
          <w:tcPr>
            <w:tcW w:w="1955" w:type="dxa"/>
            <w:tcBorders>
              <w:top w:val="nil"/>
              <w:left w:val="single" w:sz="4" w:space="0" w:color="auto"/>
              <w:bottom w:val="single" w:sz="4" w:space="0" w:color="auto"/>
              <w:right w:val="single" w:sz="4" w:space="0" w:color="auto"/>
            </w:tcBorders>
          </w:tcPr>
          <w:p w:rsidR="00582CF8" w:rsidRPr="00997E30" w:rsidRDefault="00582CF8" w:rsidP="00997E30">
            <w:pPr>
              <w:spacing w:after="0" w:line="240" w:lineRule="auto"/>
              <w:rPr>
                <w:rFonts w:ascii="Times New Roman" w:hAnsi="Times New Roman"/>
                <w:bCs/>
                <w:color w:val="000000"/>
                <w:sz w:val="24"/>
                <w:szCs w:val="24"/>
              </w:rPr>
            </w:pPr>
            <w:r w:rsidRPr="00997E30">
              <w:rPr>
                <w:rFonts w:ascii="Times New Roman" w:hAnsi="Times New Roman"/>
                <w:bCs/>
                <w:color w:val="000000"/>
                <w:sz w:val="24"/>
                <w:szCs w:val="24"/>
              </w:rPr>
              <w:t>Scales</w:t>
            </w:r>
          </w:p>
        </w:tc>
        <w:tc>
          <w:tcPr>
            <w:tcW w:w="1334"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Preferred</w:t>
            </w:r>
          </w:p>
        </w:tc>
        <w:tc>
          <w:tcPr>
            <w:tcW w:w="1144"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Actual</w:t>
            </w:r>
          </w:p>
        </w:tc>
        <w:tc>
          <w:tcPr>
            <w:tcW w:w="1410"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Preferred</w:t>
            </w:r>
          </w:p>
        </w:tc>
        <w:tc>
          <w:tcPr>
            <w:tcW w:w="1340"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Actual</w:t>
            </w:r>
          </w:p>
        </w:tc>
        <w:tc>
          <w:tcPr>
            <w:tcW w:w="1277" w:type="dxa"/>
            <w:tcBorders>
              <w:top w:val="nil"/>
              <w:left w:val="nil"/>
              <w:bottom w:val="nil"/>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t-test</w:t>
            </w:r>
          </w:p>
        </w:tc>
      </w:tr>
      <w:tr w:rsidR="00582CF8" w:rsidRPr="00997E30" w:rsidTr="00C31CE7">
        <w:trPr>
          <w:trHeight w:val="293"/>
          <w:jc w:val="center"/>
        </w:trPr>
        <w:tc>
          <w:tcPr>
            <w:tcW w:w="1955" w:type="dxa"/>
            <w:tcBorders>
              <w:top w:val="nil"/>
              <w:left w:val="single" w:sz="4" w:space="0" w:color="auto"/>
              <w:bottom w:val="single" w:sz="4" w:space="0" w:color="auto"/>
              <w:right w:val="single" w:sz="4" w:space="0" w:color="auto"/>
            </w:tcBorders>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Reflection</w:t>
            </w:r>
          </w:p>
        </w:tc>
        <w:tc>
          <w:tcPr>
            <w:tcW w:w="1334"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2.36</w:t>
            </w:r>
          </w:p>
        </w:tc>
        <w:tc>
          <w:tcPr>
            <w:tcW w:w="1144"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2.35</w:t>
            </w:r>
          </w:p>
        </w:tc>
        <w:tc>
          <w:tcPr>
            <w:tcW w:w="1410"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0.31</w:t>
            </w:r>
          </w:p>
        </w:tc>
        <w:tc>
          <w:tcPr>
            <w:tcW w:w="1340"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0.31</w:t>
            </w:r>
          </w:p>
        </w:tc>
        <w:tc>
          <w:tcPr>
            <w:tcW w:w="1277" w:type="dxa"/>
            <w:tcBorders>
              <w:top w:val="single" w:sz="4" w:space="0" w:color="auto"/>
              <w:left w:val="single" w:sz="4" w:space="0" w:color="auto"/>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-0.32</w:t>
            </w:r>
          </w:p>
        </w:tc>
      </w:tr>
      <w:tr w:rsidR="00582CF8" w:rsidRPr="00997E30" w:rsidTr="00C70F6C">
        <w:trPr>
          <w:trHeight w:val="305"/>
          <w:jc w:val="center"/>
        </w:trPr>
        <w:tc>
          <w:tcPr>
            <w:tcW w:w="1955" w:type="dxa"/>
            <w:tcBorders>
              <w:top w:val="nil"/>
              <w:left w:val="single" w:sz="4" w:space="0" w:color="auto"/>
              <w:bottom w:val="single" w:sz="4" w:space="0" w:color="auto"/>
              <w:right w:val="single" w:sz="4" w:space="0" w:color="auto"/>
            </w:tcBorders>
            <w:vAlign w:val="bottom"/>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Librarian Support</w:t>
            </w:r>
          </w:p>
        </w:tc>
        <w:tc>
          <w:tcPr>
            <w:tcW w:w="1334"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2.49</w:t>
            </w:r>
          </w:p>
        </w:tc>
        <w:tc>
          <w:tcPr>
            <w:tcW w:w="1144"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2.39</w:t>
            </w:r>
          </w:p>
        </w:tc>
        <w:tc>
          <w:tcPr>
            <w:tcW w:w="1410"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0.46</w:t>
            </w:r>
          </w:p>
        </w:tc>
        <w:tc>
          <w:tcPr>
            <w:tcW w:w="1340"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0.47</w:t>
            </w:r>
          </w:p>
        </w:tc>
        <w:tc>
          <w:tcPr>
            <w:tcW w:w="1277" w:type="dxa"/>
            <w:tcBorders>
              <w:top w:val="nil"/>
              <w:left w:val="single" w:sz="4" w:space="0" w:color="auto"/>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-1.55</w:t>
            </w:r>
          </w:p>
        </w:tc>
      </w:tr>
      <w:tr w:rsidR="00582CF8" w:rsidRPr="00997E30" w:rsidTr="00C70F6C">
        <w:trPr>
          <w:trHeight w:val="293"/>
          <w:jc w:val="center"/>
        </w:trPr>
        <w:tc>
          <w:tcPr>
            <w:tcW w:w="1955" w:type="dxa"/>
            <w:tcBorders>
              <w:top w:val="single" w:sz="4" w:space="0" w:color="auto"/>
              <w:left w:val="single" w:sz="4" w:space="0" w:color="auto"/>
              <w:bottom w:val="single" w:sz="4" w:space="0" w:color="auto"/>
              <w:right w:val="single" w:sz="4" w:space="0" w:color="auto"/>
            </w:tcBorders>
            <w:shd w:val="clear" w:color="auto" w:fill="E6E6E6"/>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Involvement</w:t>
            </w:r>
          </w:p>
        </w:tc>
        <w:tc>
          <w:tcPr>
            <w:tcW w:w="1334" w:type="dxa"/>
            <w:tcBorders>
              <w:top w:val="single" w:sz="4" w:space="0" w:color="auto"/>
              <w:left w:val="nil"/>
              <w:bottom w:val="single" w:sz="4" w:space="0" w:color="auto"/>
              <w:right w:val="single" w:sz="4" w:space="0" w:color="auto"/>
            </w:tcBorders>
            <w:shd w:val="clear" w:color="auto" w:fill="E6E6E6"/>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2.35</w:t>
            </w:r>
          </w:p>
        </w:tc>
        <w:tc>
          <w:tcPr>
            <w:tcW w:w="1144" w:type="dxa"/>
            <w:tcBorders>
              <w:top w:val="single" w:sz="4" w:space="0" w:color="auto"/>
              <w:left w:val="nil"/>
              <w:bottom w:val="single" w:sz="4" w:space="0" w:color="auto"/>
              <w:right w:val="single" w:sz="4" w:space="0" w:color="auto"/>
            </w:tcBorders>
            <w:shd w:val="clear" w:color="auto" w:fill="E6E6E6"/>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2.06</w:t>
            </w:r>
          </w:p>
        </w:tc>
        <w:tc>
          <w:tcPr>
            <w:tcW w:w="1410" w:type="dxa"/>
            <w:tcBorders>
              <w:top w:val="single" w:sz="4" w:space="0" w:color="auto"/>
              <w:left w:val="nil"/>
              <w:bottom w:val="single" w:sz="4" w:space="0" w:color="auto"/>
              <w:right w:val="single" w:sz="4" w:space="0" w:color="auto"/>
            </w:tcBorders>
            <w:shd w:val="clear" w:color="auto" w:fill="E6E6E6"/>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0.35</w:t>
            </w:r>
          </w:p>
        </w:tc>
        <w:tc>
          <w:tcPr>
            <w:tcW w:w="1340" w:type="dxa"/>
            <w:tcBorders>
              <w:top w:val="single" w:sz="4" w:space="0" w:color="auto"/>
              <w:left w:val="nil"/>
              <w:bottom w:val="single" w:sz="4" w:space="0" w:color="auto"/>
              <w:right w:val="single" w:sz="4" w:space="0" w:color="auto"/>
            </w:tcBorders>
            <w:shd w:val="clear" w:color="auto" w:fill="E6E6E6"/>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0.40</w:t>
            </w:r>
          </w:p>
        </w:tc>
        <w:tc>
          <w:tcPr>
            <w:tcW w:w="1277"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-3.98*</w:t>
            </w:r>
          </w:p>
        </w:tc>
      </w:tr>
      <w:tr w:rsidR="00582CF8" w:rsidRPr="00997E30" w:rsidTr="00C31CE7">
        <w:trPr>
          <w:trHeight w:val="293"/>
          <w:jc w:val="center"/>
        </w:trPr>
        <w:tc>
          <w:tcPr>
            <w:tcW w:w="1955" w:type="dxa"/>
            <w:tcBorders>
              <w:top w:val="nil"/>
              <w:left w:val="single" w:sz="4" w:space="0" w:color="auto"/>
              <w:bottom w:val="single" w:sz="4" w:space="0" w:color="auto"/>
              <w:right w:val="single" w:sz="4" w:space="0" w:color="auto"/>
            </w:tcBorders>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Investigation</w:t>
            </w:r>
          </w:p>
        </w:tc>
        <w:tc>
          <w:tcPr>
            <w:tcW w:w="1334"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2.58</w:t>
            </w:r>
          </w:p>
        </w:tc>
        <w:tc>
          <w:tcPr>
            <w:tcW w:w="1144"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2.45</w:t>
            </w:r>
          </w:p>
        </w:tc>
        <w:tc>
          <w:tcPr>
            <w:tcW w:w="1410"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0.36</w:t>
            </w:r>
          </w:p>
        </w:tc>
        <w:tc>
          <w:tcPr>
            <w:tcW w:w="1340"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0.39</w:t>
            </w:r>
          </w:p>
        </w:tc>
        <w:tc>
          <w:tcPr>
            <w:tcW w:w="1277" w:type="dxa"/>
            <w:tcBorders>
              <w:top w:val="nil"/>
              <w:left w:val="single" w:sz="4" w:space="0" w:color="auto"/>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-1.80</w:t>
            </w:r>
          </w:p>
        </w:tc>
      </w:tr>
      <w:tr w:rsidR="00582CF8" w:rsidRPr="00997E30" w:rsidTr="00C31CE7">
        <w:trPr>
          <w:trHeight w:val="278"/>
          <w:jc w:val="center"/>
        </w:trPr>
        <w:tc>
          <w:tcPr>
            <w:tcW w:w="1955" w:type="dxa"/>
            <w:tcBorders>
              <w:top w:val="nil"/>
              <w:left w:val="single" w:sz="4" w:space="0" w:color="auto"/>
              <w:bottom w:val="single" w:sz="4" w:space="0" w:color="auto"/>
              <w:right w:val="single" w:sz="4" w:space="0" w:color="auto"/>
            </w:tcBorders>
            <w:vAlign w:val="center"/>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Task Orientation</w:t>
            </w:r>
          </w:p>
        </w:tc>
        <w:tc>
          <w:tcPr>
            <w:tcW w:w="1334"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2.66</w:t>
            </w:r>
          </w:p>
        </w:tc>
        <w:tc>
          <w:tcPr>
            <w:tcW w:w="1144"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2.75</w:t>
            </w:r>
          </w:p>
        </w:tc>
        <w:tc>
          <w:tcPr>
            <w:tcW w:w="1410"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0.34</w:t>
            </w:r>
          </w:p>
        </w:tc>
        <w:tc>
          <w:tcPr>
            <w:tcW w:w="1340"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0.29</w:t>
            </w:r>
          </w:p>
        </w:tc>
        <w:tc>
          <w:tcPr>
            <w:tcW w:w="1277" w:type="dxa"/>
            <w:tcBorders>
              <w:top w:val="nil"/>
              <w:left w:val="single" w:sz="4" w:space="0" w:color="auto"/>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1.53</w:t>
            </w:r>
          </w:p>
        </w:tc>
      </w:tr>
      <w:tr w:rsidR="00582CF8" w:rsidRPr="00997E30" w:rsidTr="00C31CE7">
        <w:trPr>
          <w:trHeight w:val="293"/>
          <w:jc w:val="center"/>
        </w:trPr>
        <w:tc>
          <w:tcPr>
            <w:tcW w:w="1955" w:type="dxa"/>
            <w:tcBorders>
              <w:top w:val="nil"/>
              <w:left w:val="single" w:sz="4" w:space="0" w:color="auto"/>
              <w:bottom w:val="single" w:sz="4" w:space="0" w:color="auto"/>
              <w:right w:val="single" w:sz="4" w:space="0" w:color="auto"/>
            </w:tcBorders>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Cooperation</w:t>
            </w:r>
          </w:p>
        </w:tc>
        <w:tc>
          <w:tcPr>
            <w:tcW w:w="1334"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2.53</w:t>
            </w:r>
          </w:p>
        </w:tc>
        <w:tc>
          <w:tcPr>
            <w:tcW w:w="1144"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2.40</w:t>
            </w:r>
          </w:p>
        </w:tc>
        <w:tc>
          <w:tcPr>
            <w:tcW w:w="1410"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0.35</w:t>
            </w:r>
          </w:p>
        </w:tc>
        <w:tc>
          <w:tcPr>
            <w:tcW w:w="1340"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0.38</w:t>
            </w:r>
          </w:p>
        </w:tc>
        <w:tc>
          <w:tcPr>
            <w:tcW w:w="1277" w:type="dxa"/>
            <w:tcBorders>
              <w:top w:val="nil"/>
              <w:left w:val="single" w:sz="4" w:space="0" w:color="auto"/>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-1.64</w:t>
            </w:r>
          </w:p>
        </w:tc>
      </w:tr>
      <w:tr w:rsidR="00582CF8" w:rsidRPr="00997E30" w:rsidTr="00B05310">
        <w:trPr>
          <w:trHeight w:val="293"/>
          <w:jc w:val="center"/>
        </w:trPr>
        <w:tc>
          <w:tcPr>
            <w:tcW w:w="1955" w:type="dxa"/>
            <w:tcBorders>
              <w:top w:val="nil"/>
              <w:left w:val="single" w:sz="4" w:space="0" w:color="auto"/>
              <w:bottom w:val="single" w:sz="4" w:space="0" w:color="auto"/>
              <w:right w:val="single" w:sz="4" w:space="0" w:color="auto"/>
            </w:tcBorders>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Equity</w:t>
            </w:r>
          </w:p>
        </w:tc>
        <w:tc>
          <w:tcPr>
            <w:tcW w:w="1334"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2.64</w:t>
            </w:r>
          </w:p>
        </w:tc>
        <w:tc>
          <w:tcPr>
            <w:tcW w:w="1144"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2.60</w:t>
            </w:r>
          </w:p>
        </w:tc>
        <w:tc>
          <w:tcPr>
            <w:tcW w:w="1410"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0.41</w:t>
            </w:r>
          </w:p>
        </w:tc>
        <w:tc>
          <w:tcPr>
            <w:tcW w:w="1340"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0.48</w:t>
            </w:r>
          </w:p>
        </w:tc>
        <w:tc>
          <w:tcPr>
            <w:tcW w:w="1277" w:type="dxa"/>
            <w:tcBorders>
              <w:top w:val="nil"/>
              <w:left w:val="single" w:sz="4" w:space="0" w:color="auto"/>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-0.49</w:t>
            </w:r>
          </w:p>
        </w:tc>
      </w:tr>
      <w:tr w:rsidR="00582CF8" w:rsidRPr="00997E30" w:rsidTr="00B05310">
        <w:trPr>
          <w:trHeight w:val="293"/>
          <w:jc w:val="center"/>
        </w:trPr>
        <w:tc>
          <w:tcPr>
            <w:tcW w:w="8460" w:type="dxa"/>
            <w:gridSpan w:val="6"/>
            <w:tcBorders>
              <w:top w:val="single" w:sz="4" w:space="0" w:color="auto"/>
            </w:tcBorders>
            <w:noWrap/>
            <w:vAlign w:val="bottom"/>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 xml:space="preserve">*α = 0.05, </w:t>
            </w:r>
            <w:proofErr w:type="spellStart"/>
            <w:r w:rsidRPr="00997E30">
              <w:rPr>
                <w:rFonts w:ascii="Times New Roman" w:hAnsi="Times New Roman"/>
                <w:color w:val="000000"/>
                <w:sz w:val="24"/>
                <w:szCs w:val="24"/>
              </w:rPr>
              <w:t>df</w:t>
            </w:r>
            <w:proofErr w:type="spellEnd"/>
            <w:r w:rsidRPr="00997E30">
              <w:rPr>
                <w:rFonts w:ascii="Times New Roman" w:hAnsi="Times New Roman"/>
                <w:color w:val="000000"/>
                <w:sz w:val="24"/>
                <w:szCs w:val="24"/>
              </w:rPr>
              <w:t xml:space="preserve"> = 43</w:t>
            </w:r>
          </w:p>
        </w:tc>
      </w:tr>
    </w:tbl>
    <w:p w:rsidR="00467909" w:rsidRDefault="00467909" w:rsidP="00997E30">
      <w:pPr>
        <w:spacing w:after="0" w:line="240" w:lineRule="auto"/>
        <w:ind w:firstLine="1008"/>
        <w:rPr>
          <w:rFonts w:ascii="Times New Roman" w:hAnsi="Times New Roman"/>
          <w:sz w:val="24"/>
          <w:szCs w:val="24"/>
        </w:rPr>
      </w:pPr>
    </w:p>
    <w:p w:rsidR="00582CF8" w:rsidRPr="00997E30" w:rsidRDefault="00582CF8" w:rsidP="00997E30">
      <w:pPr>
        <w:spacing w:after="0" w:line="240" w:lineRule="auto"/>
        <w:ind w:firstLine="1008"/>
        <w:rPr>
          <w:rFonts w:ascii="Times New Roman" w:hAnsi="Times New Roman"/>
          <w:sz w:val="24"/>
          <w:szCs w:val="24"/>
        </w:rPr>
      </w:pPr>
      <w:r w:rsidRPr="00997E30">
        <w:rPr>
          <w:rFonts w:ascii="Times New Roman" w:hAnsi="Times New Roman"/>
          <w:sz w:val="24"/>
          <w:szCs w:val="24"/>
        </w:rPr>
        <w:t xml:space="preserve">Once again, females in the 2011-2012 school </w:t>
      </w:r>
      <w:proofErr w:type="gramStart"/>
      <w:r w:rsidRPr="00997E30">
        <w:rPr>
          <w:rFonts w:ascii="Times New Roman" w:hAnsi="Times New Roman"/>
          <w:sz w:val="24"/>
          <w:szCs w:val="24"/>
        </w:rPr>
        <w:t>year</w:t>
      </w:r>
      <w:proofErr w:type="gramEnd"/>
      <w:r w:rsidRPr="00997E30">
        <w:rPr>
          <w:rFonts w:ascii="Times New Roman" w:hAnsi="Times New Roman"/>
          <w:sz w:val="24"/>
          <w:szCs w:val="24"/>
        </w:rPr>
        <w:t xml:space="preserve"> indicate that they would prefer more involvement than they are currently experiencing. The analysis results for males are presented in Tables 10 and 11.</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8"/>
        <w:gridCol w:w="1320"/>
        <w:gridCol w:w="1100"/>
        <w:gridCol w:w="1414"/>
        <w:gridCol w:w="1336"/>
        <w:gridCol w:w="1289"/>
      </w:tblGrid>
      <w:tr w:rsidR="00582CF8" w:rsidRPr="00997E30" w:rsidTr="00B05310">
        <w:trPr>
          <w:jc w:val="center"/>
        </w:trPr>
        <w:tc>
          <w:tcPr>
            <w:tcW w:w="8467" w:type="dxa"/>
            <w:gridSpan w:val="6"/>
            <w:tcBorders>
              <w:top w:val="nil"/>
              <w:left w:val="nil"/>
              <w:right w:val="nil"/>
            </w:tcBorders>
          </w:tcPr>
          <w:p w:rsidR="00997E30" w:rsidRDefault="00997E30" w:rsidP="00997E30">
            <w:pPr>
              <w:spacing w:after="0" w:line="240" w:lineRule="auto"/>
              <w:jc w:val="center"/>
              <w:rPr>
                <w:rFonts w:ascii="Times New Roman" w:hAnsi="Times New Roman"/>
                <w:i/>
                <w:sz w:val="24"/>
                <w:szCs w:val="24"/>
              </w:rPr>
            </w:pPr>
          </w:p>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i/>
                <w:sz w:val="24"/>
                <w:szCs w:val="24"/>
              </w:rPr>
              <w:t>Table 10: 2010-2011 Male</w:t>
            </w:r>
            <w:r w:rsidRPr="00997E30">
              <w:rPr>
                <w:rFonts w:ascii="Times New Roman" w:hAnsi="Times New Roman"/>
                <w:sz w:val="24"/>
                <w:szCs w:val="24"/>
              </w:rPr>
              <w:t xml:space="preserve"> </w:t>
            </w:r>
            <w:r w:rsidRPr="00997E30">
              <w:rPr>
                <w:rFonts w:ascii="Times New Roman" w:hAnsi="Times New Roman"/>
                <w:i/>
                <w:sz w:val="24"/>
                <w:szCs w:val="24"/>
              </w:rPr>
              <w:t>participants’ Preferred and Actual scales compared using paired sample t-test.</w:t>
            </w:r>
          </w:p>
        </w:tc>
      </w:tr>
      <w:tr w:rsidR="00582CF8" w:rsidRPr="00997E30" w:rsidTr="00B05310">
        <w:trPr>
          <w:jc w:val="center"/>
        </w:trPr>
        <w:tc>
          <w:tcPr>
            <w:tcW w:w="2008" w:type="dxa"/>
          </w:tcPr>
          <w:p w:rsidR="00582CF8" w:rsidRPr="00997E30" w:rsidRDefault="00582CF8" w:rsidP="00997E30">
            <w:pPr>
              <w:spacing w:after="0" w:line="240" w:lineRule="auto"/>
              <w:rPr>
                <w:rFonts w:ascii="Times New Roman" w:hAnsi="Times New Roman"/>
                <w:sz w:val="24"/>
                <w:szCs w:val="24"/>
              </w:rPr>
            </w:pPr>
          </w:p>
        </w:tc>
        <w:tc>
          <w:tcPr>
            <w:tcW w:w="2420" w:type="dxa"/>
            <w:gridSpan w:val="2"/>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Means</w:t>
            </w:r>
          </w:p>
        </w:tc>
        <w:tc>
          <w:tcPr>
            <w:tcW w:w="2750" w:type="dxa"/>
            <w:gridSpan w:val="2"/>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SD</w:t>
            </w:r>
          </w:p>
        </w:tc>
        <w:tc>
          <w:tcPr>
            <w:tcW w:w="1289" w:type="dxa"/>
          </w:tcPr>
          <w:p w:rsidR="00582CF8" w:rsidRPr="00997E30" w:rsidRDefault="00582CF8" w:rsidP="00997E30">
            <w:pPr>
              <w:spacing w:after="0" w:line="240" w:lineRule="auto"/>
              <w:rPr>
                <w:rFonts w:ascii="Times New Roman" w:hAnsi="Times New Roman"/>
                <w:sz w:val="24"/>
                <w:szCs w:val="24"/>
              </w:rPr>
            </w:pPr>
          </w:p>
        </w:tc>
      </w:tr>
      <w:tr w:rsidR="00582CF8" w:rsidRPr="00997E30" w:rsidTr="00B05310">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Scales</w:t>
            </w:r>
          </w:p>
        </w:tc>
        <w:tc>
          <w:tcPr>
            <w:tcW w:w="1320"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Preferred</w:t>
            </w:r>
          </w:p>
        </w:tc>
        <w:tc>
          <w:tcPr>
            <w:tcW w:w="1100"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Actual</w:t>
            </w:r>
          </w:p>
        </w:tc>
        <w:tc>
          <w:tcPr>
            <w:tcW w:w="1414"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Preferred</w:t>
            </w:r>
          </w:p>
        </w:tc>
        <w:tc>
          <w:tcPr>
            <w:tcW w:w="1336"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Actual</w:t>
            </w:r>
          </w:p>
        </w:tc>
        <w:tc>
          <w:tcPr>
            <w:tcW w:w="1289"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t-test</w:t>
            </w:r>
          </w:p>
        </w:tc>
      </w:tr>
      <w:tr w:rsidR="00582CF8" w:rsidRPr="00997E30" w:rsidTr="00B05310">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Reflection</w:t>
            </w:r>
          </w:p>
        </w:tc>
        <w:tc>
          <w:tcPr>
            <w:tcW w:w="1320"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2.21</w:t>
            </w:r>
          </w:p>
        </w:tc>
        <w:tc>
          <w:tcPr>
            <w:tcW w:w="1100"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2.23</w:t>
            </w:r>
          </w:p>
        </w:tc>
        <w:tc>
          <w:tcPr>
            <w:tcW w:w="1414"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.46</w:t>
            </w:r>
          </w:p>
        </w:tc>
        <w:tc>
          <w:tcPr>
            <w:tcW w:w="1336"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.44</w:t>
            </w:r>
          </w:p>
        </w:tc>
        <w:tc>
          <w:tcPr>
            <w:tcW w:w="1289" w:type="dxa"/>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-.37</w:t>
            </w:r>
          </w:p>
        </w:tc>
      </w:tr>
      <w:tr w:rsidR="00582CF8" w:rsidRPr="00997E30" w:rsidTr="006149FC">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Librarian Support</w:t>
            </w:r>
          </w:p>
        </w:tc>
        <w:tc>
          <w:tcPr>
            <w:tcW w:w="1320"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2.33</w:t>
            </w:r>
          </w:p>
        </w:tc>
        <w:tc>
          <w:tcPr>
            <w:tcW w:w="1100"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2.33</w:t>
            </w:r>
          </w:p>
        </w:tc>
        <w:tc>
          <w:tcPr>
            <w:tcW w:w="1414"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.34</w:t>
            </w:r>
          </w:p>
        </w:tc>
        <w:tc>
          <w:tcPr>
            <w:tcW w:w="1336"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.37</w:t>
            </w:r>
          </w:p>
        </w:tc>
        <w:tc>
          <w:tcPr>
            <w:tcW w:w="1289" w:type="dxa"/>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.07</w:t>
            </w:r>
          </w:p>
        </w:tc>
      </w:tr>
      <w:tr w:rsidR="00582CF8" w:rsidRPr="00997E30" w:rsidTr="006149FC">
        <w:trPr>
          <w:jc w:val="center"/>
        </w:trPr>
        <w:tc>
          <w:tcPr>
            <w:tcW w:w="2008" w:type="dxa"/>
            <w:shd w:val="clear" w:color="auto" w:fill="E6E6E6"/>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Involvement</w:t>
            </w:r>
          </w:p>
        </w:tc>
        <w:tc>
          <w:tcPr>
            <w:tcW w:w="1320"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2.29</w:t>
            </w:r>
          </w:p>
        </w:tc>
        <w:tc>
          <w:tcPr>
            <w:tcW w:w="1100"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2.00</w:t>
            </w:r>
          </w:p>
        </w:tc>
        <w:tc>
          <w:tcPr>
            <w:tcW w:w="1414"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.37</w:t>
            </w:r>
          </w:p>
        </w:tc>
        <w:tc>
          <w:tcPr>
            <w:tcW w:w="1336"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.31</w:t>
            </w:r>
          </w:p>
        </w:tc>
        <w:tc>
          <w:tcPr>
            <w:tcW w:w="1289" w:type="dxa"/>
            <w:shd w:val="clear" w:color="auto" w:fill="E6E6E6"/>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4.58*</w:t>
            </w:r>
          </w:p>
        </w:tc>
      </w:tr>
      <w:tr w:rsidR="00582CF8" w:rsidRPr="00997E30" w:rsidTr="006149FC">
        <w:trPr>
          <w:jc w:val="center"/>
        </w:trPr>
        <w:tc>
          <w:tcPr>
            <w:tcW w:w="2008" w:type="dxa"/>
            <w:shd w:val="clear" w:color="auto" w:fill="E6E6E6"/>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Investigation</w:t>
            </w:r>
          </w:p>
        </w:tc>
        <w:tc>
          <w:tcPr>
            <w:tcW w:w="1320"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2.34</w:t>
            </w:r>
          </w:p>
        </w:tc>
        <w:tc>
          <w:tcPr>
            <w:tcW w:w="1100"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2.16</w:t>
            </w:r>
          </w:p>
        </w:tc>
        <w:tc>
          <w:tcPr>
            <w:tcW w:w="1414"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.40</w:t>
            </w:r>
          </w:p>
        </w:tc>
        <w:tc>
          <w:tcPr>
            <w:tcW w:w="1336" w:type="dxa"/>
            <w:shd w:val="clear" w:color="auto" w:fill="E6E6E6"/>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.37</w:t>
            </w:r>
          </w:p>
        </w:tc>
        <w:tc>
          <w:tcPr>
            <w:tcW w:w="1289" w:type="dxa"/>
            <w:shd w:val="clear" w:color="auto" w:fill="E6E6E6"/>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2.72*</w:t>
            </w:r>
          </w:p>
        </w:tc>
      </w:tr>
      <w:tr w:rsidR="00582CF8" w:rsidRPr="00997E30" w:rsidTr="00B05310">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Task Orientation</w:t>
            </w:r>
          </w:p>
        </w:tc>
        <w:tc>
          <w:tcPr>
            <w:tcW w:w="1320"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2.47</w:t>
            </w:r>
          </w:p>
        </w:tc>
        <w:tc>
          <w:tcPr>
            <w:tcW w:w="1100"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2.52</w:t>
            </w:r>
          </w:p>
        </w:tc>
        <w:tc>
          <w:tcPr>
            <w:tcW w:w="1414"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.43</w:t>
            </w:r>
          </w:p>
        </w:tc>
        <w:tc>
          <w:tcPr>
            <w:tcW w:w="1336"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.38</w:t>
            </w:r>
          </w:p>
        </w:tc>
        <w:tc>
          <w:tcPr>
            <w:tcW w:w="1289" w:type="dxa"/>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-.75</w:t>
            </w:r>
          </w:p>
        </w:tc>
      </w:tr>
      <w:tr w:rsidR="00582CF8" w:rsidRPr="00997E30" w:rsidTr="00B05310">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Cooperation</w:t>
            </w:r>
          </w:p>
        </w:tc>
        <w:tc>
          <w:tcPr>
            <w:tcW w:w="1320"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2.35</w:t>
            </w:r>
          </w:p>
        </w:tc>
        <w:tc>
          <w:tcPr>
            <w:tcW w:w="1100"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2.32</w:t>
            </w:r>
          </w:p>
        </w:tc>
        <w:tc>
          <w:tcPr>
            <w:tcW w:w="1414"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.48</w:t>
            </w:r>
          </w:p>
        </w:tc>
        <w:tc>
          <w:tcPr>
            <w:tcW w:w="1336"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.34</w:t>
            </w:r>
          </w:p>
        </w:tc>
        <w:tc>
          <w:tcPr>
            <w:tcW w:w="1289" w:type="dxa"/>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.34</w:t>
            </w:r>
          </w:p>
        </w:tc>
      </w:tr>
      <w:tr w:rsidR="00582CF8" w:rsidRPr="00997E30" w:rsidTr="00DE2549">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Equity</w:t>
            </w:r>
          </w:p>
        </w:tc>
        <w:tc>
          <w:tcPr>
            <w:tcW w:w="1320"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2.52</w:t>
            </w:r>
          </w:p>
        </w:tc>
        <w:tc>
          <w:tcPr>
            <w:tcW w:w="1100"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2.55</w:t>
            </w:r>
          </w:p>
        </w:tc>
        <w:tc>
          <w:tcPr>
            <w:tcW w:w="1414"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.47</w:t>
            </w:r>
          </w:p>
        </w:tc>
        <w:tc>
          <w:tcPr>
            <w:tcW w:w="1336"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color w:val="000000"/>
                <w:sz w:val="24"/>
                <w:szCs w:val="24"/>
              </w:rPr>
              <w:t>.41</w:t>
            </w:r>
          </w:p>
        </w:tc>
        <w:tc>
          <w:tcPr>
            <w:tcW w:w="1289" w:type="dxa"/>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-.35</w:t>
            </w:r>
          </w:p>
        </w:tc>
      </w:tr>
      <w:tr w:rsidR="00582CF8" w:rsidRPr="00997E30" w:rsidTr="00DE2549">
        <w:trPr>
          <w:jc w:val="center"/>
        </w:trPr>
        <w:tc>
          <w:tcPr>
            <w:tcW w:w="8467" w:type="dxa"/>
            <w:gridSpan w:val="6"/>
            <w:tcBorders>
              <w:left w:val="nil"/>
              <w:bottom w:val="nil"/>
              <w:right w:val="nil"/>
            </w:tcBorders>
            <w:vAlign w:val="cente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color w:val="000000"/>
                <w:sz w:val="24"/>
                <w:szCs w:val="24"/>
              </w:rPr>
              <w:t xml:space="preserve">*α = 0.05, </w:t>
            </w:r>
            <w:proofErr w:type="spellStart"/>
            <w:r w:rsidRPr="00997E30">
              <w:rPr>
                <w:rFonts w:ascii="Times New Roman" w:hAnsi="Times New Roman"/>
                <w:color w:val="000000"/>
                <w:sz w:val="24"/>
                <w:szCs w:val="24"/>
              </w:rPr>
              <w:t>df</w:t>
            </w:r>
            <w:proofErr w:type="spellEnd"/>
            <w:r w:rsidRPr="00997E30">
              <w:rPr>
                <w:rFonts w:ascii="Times New Roman" w:hAnsi="Times New Roman"/>
                <w:color w:val="000000"/>
                <w:sz w:val="24"/>
                <w:szCs w:val="24"/>
              </w:rPr>
              <w:t xml:space="preserve"> = 47</w:t>
            </w:r>
          </w:p>
        </w:tc>
      </w:tr>
    </w:tbl>
    <w:p w:rsidR="00582CF8" w:rsidRPr="00997E30" w:rsidRDefault="00582CF8" w:rsidP="00997E30">
      <w:pPr>
        <w:tabs>
          <w:tab w:val="left" w:pos="6320"/>
        </w:tabs>
        <w:spacing w:after="0" w:line="240" w:lineRule="auto"/>
        <w:ind w:firstLine="1008"/>
        <w:rPr>
          <w:rFonts w:ascii="Times New Roman" w:hAnsi="Times New Roman"/>
          <w:sz w:val="24"/>
          <w:szCs w:val="24"/>
        </w:rPr>
      </w:pPr>
      <w:r w:rsidRPr="00997E30">
        <w:rPr>
          <w:rFonts w:ascii="Times New Roman" w:hAnsi="Times New Roman"/>
          <w:sz w:val="24"/>
          <w:szCs w:val="24"/>
        </w:rPr>
        <w:t>During the 2010-2011 school year male participants indicated that they would prefer more involvement and investigation opportunities.</w:t>
      </w:r>
    </w:p>
    <w:tbl>
      <w:tblPr>
        <w:tblW w:w="8576" w:type="dxa"/>
        <w:jc w:val="center"/>
        <w:tblLook w:val="00A0" w:firstRow="1" w:lastRow="0" w:firstColumn="1" w:lastColumn="0" w:noHBand="0" w:noVBand="0"/>
      </w:tblPr>
      <w:tblGrid>
        <w:gridCol w:w="1939"/>
        <w:gridCol w:w="1387"/>
        <w:gridCol w:w="1156"/>
        <w:gridCol w:w="1430"/>
        <w:gridCol w:w="1334"/>
        <w:gridCol w:w="1330"/>
      </w:tblGrid>
      <w:tr w:rsidR="00582CF8" w:rsidRPr="00997E30" w:rsidTr="00B10A3A">
        <w:trPr>
          <w:trHeight w:val="207"/>
          <w:jc w:val="center"/>
        </w:trPr>
        <w:tc>
          <w:tcPr>
            <w:tcW w:w="8576" w:type="dxa"/>
            <w:gridSpan w:val="6"/>
            <w:tcBorders>
              <w:top w:val="nil"/>
              <w:left w:val="nil"/>
              <w:bottom w:val="nil"/>
              <w:right w:val="nil"/>
            </w:tcBorders>
            <w:noWrap/>
            <w:vAlign w:val="bottom"/>
          </w:tcPr>
          <w:p w:rsidR="00997E30" w:rsidRDefault="00997E30" w:rsidP="00997E30">
            <w:pPr>
              <w:spacing w:after="0" w:line="240" w:lineRule="auto"/>
              <w:jc w:val="center"/>
              <w:rPr>
                <w:rFonts w:ascii="Times New Roman" w:hAnsi="Times New Roman"/>
                <w:i/>
                <w:sz w:val="24"/>
                <w:szCs w:val="24"/>
              </w:rPr>
            </w:pPr>
          </w:p>
          <w:p w:rsidR="00582CF8" w:rsidRPr="00997E30" w:rsidRDefault="00582CF8" w:rsidP="00997E30">
            <w:pPr>
              <w:spacing w:after="0" w:line="240" w:lineRule="auto"/>
              <w:jc w:val="center"/>
              <w:rPr>
                <w:rFonts w:ascii="Times New Roman" w:hAnsi="Times New Roman"/>
                <w:b/>
                <w:bCs/>
                <w:color w:val="000000"/>
                <w:sz w:val="24"/>
                <w:szCs w:val="24"/>
              </w:rPr>
            </w:pPr>
            <w:r w:rsidRPr="00997E30">
              <w:rPr>
                <w:rFonts w:ascii="Times New Roman" w:hAnsi="Times New Roman"/>
                <w:i/>
                <w:sz w:val="24"/>
                <w:szCs w:val="24"/>
              </w:rPr>
              <w:t>Table 11: 2011-2012 Male</w:t>
            </w:r>
            <w:r w:rsidRPr="00997E30">
              <w:rPr>
                <w:rFonts w:ascii="Times New Roman" w:hAnsi="Times New Roman"/>
                <w:sz w:val="24"/>
                <w:szCs w:val="24"/>
              </w:rPr>
              <w:t xml:space="preserve"> </w:t>
            </w:r>
            <w:r w:rsidRPr="00997E30">
              <w:rPr>
                <w:rFonts w:ascii="Times New Roman" w:hAnsi="Times New Roman"/>
                <w:i/>
                <w:sz w:val="24"/>
                <w:szCs w:val="24"/>
              </w:rPr>
              <w:t>participants’ Preferred and Actual scales compared using paired sample t-test.</w:t>
            </w:r>
          </w:p>
        </w:tc>
      </w:tr>
      <w:tr w:rsidR="00582CF8" w:rsidRPr="00997E30" w:rsidTr="00DE2549">
        <w:trPr>
          <w:trHeight w:val="207"/>
          <w:jc w:val="center"/>
        </w:trPr>
        <w:tc>
          <w:tcPr>
            <w:tcW w:w="1939" w:type="dxa"/>
            <w:tcBorders>
              <w:top w:val="single" w:sz="4" w:space="0" w:color="auto"/>
              <w:left w:val="single" w:sz="4" w:space="0" w:color="auto"/>
              <w:bottom w:val="single" w:sz="4" w:space="0" w:color="auto"/>
              <w:right w:val="single" w:sz="4" w:space="0" w:color="auto"/>
            </w:tcBorders>
            <w:noWrap/>
            <w:vAlign w:val="bottom"/>
          </w:tcPr>
          <w:p w:rsidR="00582CF8" w:rsidRPr="00997E30" w:rsidRDefault="00582CF8" w:rsidP="00997E30">
            <w:pPr>
              <w:spacing w:after="0" w:line="240" w:lineRule="auto"/>
              <w:rPr>
                <w:rFonts w:ascii="Times New Roman" w:hAnsi="Times New Roman"/>
                <w:color w:val="000000"/>
                <w:sz w:val="24"/>
                <w:szCs w:val="24"/>
              </w:rPr>
            </w:pPr>
          </w:p>
        </w:tc>
        <w:tc>
          <w:tcPr>
            <w:tcW w:w="2543" w:type="dxa"/>
            <w:gridSpan w:val="2"/>
            <w:tcBorders>
              <w:top w:val="single" w:sz="4" w:space="0" w:color="auto"/>
              <w:left w:val="single" w:sz="4" w:space="0" w:color="auto"/>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Means</w:t>
            </w:r>
          </w:p>
        </w:tc>
        <w:tc>
          <w:tcPr>
            <w:tcW w:w="2764" w:type="dxa"/>
            <w:gridSpan w:val="2"/>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SD</w:t>
            </w:r>
          </w:p>
        </w:tc>
        <w:tc>
          <w:tcPr>
            <w:tcW w:w="1330"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rPr>
                <w:rFonts w:ascii="Times New Roman" w:hAnsi="Times New Roman"/>
                <w:color w:val="000000"/>
                <w:sz w:val="24"/>
                <w:szCs w:val="24"/>
              </w:rPr>
            </w:pPr>
          </w:p>
        </w:tc>
      </w:tr>
      <w:tr w:rsidR="00582CF8" w:rsidRPr="00997E30" w:rsidTr="00DE2549">
        <w:trPr>
          <w:trHeight w:val="207"/>
          <w:jc w:val="center"/>
        </w:trPr>
        <w:tc>
          <w:tcPr>
            <w:tcW w:w="1939" w:type="dxa"/>
            <w:tcBorders>
              <w:top w:val="single" w:sz="4" w:space="0" w:color="auto"/>
              <w:left w:val="single" w:sz="4" w:space="0" w:color="auto"/>
              <w:bottom w:val="single" w:sz="4" w:space="0" w:color="auto"/>
              <w:right w:val="single" w:sz="4" w:space="0" w:color="auto"/>
            </w:tcBorders>
          </w:tcPr>
          <w:p w:rsidR="00582CF8" w:rsidRPr="00997E30" w:rsidRDefault="00582CF8" w:rsidP="00997E30">
            <w:pPr>
              <w:spacing w:after="0" w:line="240" w:lineRule="auto"/>
              <w:rPr>
                <w:rFonts w:ascii="Times New Roman" w:hAnsi="Times New Roman"/>
                <w:bCs/>
                <w:color w:val="000000"/>
                <w:sz w:val="24"/>
                <w:szCs w:val="24"/>
              </w:rPr>
            </w:pPr>
            <w:r w:rsidRPr="00997E30">
              <w:rPr>
                <w:rFonts w:ascii="Times New Roman" w:hAnsi="Times New Roman"/>
                <w:bCs/>
                <w:color w:val="000000"/>
                <w:sz w:val="24"/>
                <w:szCs w:val="24"/>
              </w:rPr>
              <w:t>Scales</w:t>
            </w:r>
          </w:p>
        </w:tc>
        <w:tc>
          <w:tcPr>
            <w:tcW w:w="1387"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Preferred</w:t>
            </w:r>
          </w:p>
        </w:tc>
        <w:tc>
          <w:tcPr>
            <w:tcW w:w="1156"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Actual</w:t>
            </w:r>
          </w:p>
        </w:tc>
        <w:tc>
          <w:tcPr>
            <w:tcW w:w="1430"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Preferred</w:t>
            </w:r>
          </w:p>
        </w:tc>
        <w:tc>
          <w:tcPr>
            <w:tcW w:w="1334" w:type="dxa"/>
            <w:tcBorders>
              <w:top w:val="single" w:sz="4" w:space="0" w:color="auto"/>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Actual</w:t>
            </w:r>
          </w:p>
        </w:tc>
        <w:tc>
          <w:tcPr>
            <w:tcW w:w="1330" w:type="dxa"/>
            <w:tcBorders>
              <w:top w:val="single" w:sz="4" w:space="0" w:color="auto"/>
              <w:left w:val="single" w:sz="4" w:space="0" w:color="auto"/>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bCs/>
                <w:color w:val="000000"/>
                <w:sz w:val="24"/>
                <w:szCs w:val="24"/>
              </w:rPr>
            </w:pPr>
            <w:r w:rsidRPr="00997E30">
              <w:rPr>
                <w:rFonts w:ascii="Times New Roman" w:hAnsi="Times New Roman"/>
                <w:bCs/>
                <w:color w:val="000000"/>
                <w:sz w:val="24"/>
                <w:szCs w:val="24"/>
              </w:rPr>
              <w:t>t-test</w:t>
            </w:r>
          </w:p>
        </w:tc>
      </w:tr>
      <w:tr w:rsidR="00582CF8" w:rsidRPr="00997E30" w:rsidTr="00DE2549">
        <w:trPr>
          <w:trHeight w:val="207"/>
          <w:jc w:val="center"/>
        </w:trPr>
        <w:tc>
          <w:tcPr>
            <w:tcW w:w="1939" w:type="dxa"/>
            <w:tcBorders>
              <w:top w:val="single" w:sz="4" w:space="0" w:color="auto"/>
              <w:left w:val="single" w:sz="4" w:space="0" w:color="auto"/>
              <w:bottom w:val="single" w:sz="4" w:space="0" w:color="auto"/>
              <w:right w:val="single" w:sz="4" w:space="0" w:color="auto"/>
            </w:tcBorders>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Reflection</w:t>
            </w:r>
          </w:p>
        </w:tc>
        <w:tc>
          <w:tcPr>
            <w:tcW w:w="1387"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2.25</w:t>
            </w:r>
          </w:p>
        </w:tc>
        <w:tc>
          <w:tcPr>
            <w:tcW w:w="1156"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2.28</w:t>
            </w:r>
          </w:p>
        </w:tc>
        <w:tc>
          <w:tcPr>
            <w:tcW w:w="1430"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0.49</w:t>
            </w:r>
          </w:p>
        </w:tc>
        <w:tc>
          <w:tcPr>
            <w:tcW w:w="1334"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0.38</w:t>
            </w:r>
          </w:p>
        </w:tc>
        <w:tc>
          <w:tcPr>
            <w:tcW w:w="1330" w:type="dxa"/>
            <w:tcBorders>
              <w:top w:val="single" w:sz="4" w:space="0" w:color="auto"/>
              <w:left w:val="single" w:sz="4" w:space="0" w:color="auto"/>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0.35</w:t>
            </w:r>
          </w:p>
        </w:tc>
      </w:tr>
      <w:tr w:rsidR="00582CF8" w:rsidRPr="00997E30" w:rsidTr="00B10A3A">
        <w:trPr>
          <w:trHeight w:val="233"/>
          <w:jc w:val="center"/>
        </w:trPr>
        <w:tc>
          <w:tcPr>
            <w:tcW w:w="1939" w:type="dxa"/>
            <w:tcBorders>
              <w:top w:val="nil"/>
              <w:left w:val="single" w:sz="4" w:space="0" w:color="auto"/>
              <w:bottom w:val="single" w:sz="4" w:space="0" w:color="auto"/>
              <w:right w:val="single" w:sz="4" w:space="0" w:color="auto"/>
            </w:tcBorders>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Librarian Support</w:t>
            </w:r>
          </w:p>
        </w:tc>
        <w:tc>
          <w:tcPr>
            <w:tcW w:w="1387"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2.40</w:t>
            </w:r>
          </w:p>
        </w:tc>
        <w:tc>
          <w:tcPr>
            <w:tcW w:w="1156"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2.30</w:t>
            </w:r>
          </w:p>
        </w:tc>
        <w:tc>
          <w:tcPr>
            <w:tcW w:w="1430"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0.48</w:t>
            </w:r>
          </w:p>
        </w:tc>
        <w:tc>
          <w:tcPr>
            <w:tcW w:w="1334"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0.49</w:t>
            </w:r>
          </w:p>
        </w:tc>
        <w:tc>
          <w:tcPr>
            <w:tcW w:w="1330" w:type="dxa"/>
            <w:tcBorders>
              <w:top w:val="nil"/>
              <w:left w:val="single" w:sz="4" w:space="0" w:color="auto"/>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-1.33</w:t>
            </w:r>
          </w:p>
        </w:tc>
      </w:tr>
      <w:tr w:rsidR="00582CF8" w:rsidRPr="00997E30" w:rsidTr="00B10A3A">
        <w:trPr>
          <w:trHeight w:val="207"/>
          <w:jc w:val="center"/>
        </w:trPr>
        <w:tc>
          <w:tcPr>
            <w:tcW w:w="1939" w:type="dxa"/>
            <w:tcBorders>
              <w:top w:val="single" w:sz="4" w:space="0" w:color="auto"/>
              <w:left w:val="single" w:sz="4" w:space="0" w:color="auto"/>
              <w:bottom w:val="single" w:sz="4" w:space="0" w:color="auto"/>
              <w:right w:val="single" w:sz="4" w:space="0" w:color="auto"/>
            </w:tcBorders>
            <w:shd w:val="clear" w:color="auto" w:fill="E6E6E6"/>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Involvement</w:t>
            </w:r>
          </w:p>
        </w:tc>
        <w:tc>
          <w:tcPr>
            <w:tcW w:w="1387" w:type="dxa"/>
            <w:tcBorders>
              <w:top w:val="single" w:sz="4" w:space="0" w:color="auto"/>
              <w:left w:val="nil"/>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2.32</w:t>
            </w:r>
          </w:p>
        </w:tc>
        <w:tc>
          <w:tcPr>
            <w:tcW w:w="1156" w:type="dxa"/>
            <w:tcBorders>
              <w:top w:val="single" w:sz="4" w:space="0" w:color="auto"/>
              <w:left w:val="nil"/>
              <w:bottom w:val="single" w:sz="4" w:space="0" w:color="auto"/>
              <w:right w:val="single" w:sz="4" w:space="0" w:color="000000"/>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2.06</w:t>
            </w:r>
          </w:p>
        </w:tc>
        <w:tc>
          <w:tcPr>
            <w:tcW w:w="1430" w:type="dxa"/>
            <w:tcBorders>
              <w:top w:val="single" w:sz="4" w:space="0" w:color="auto"/>
              <w:left w:val="nil"/>
              <w:bottom w:val="single" w:sz="4" w:space="0" w:color="auto"/>
              <w:right w:val="single" w:sz="4" w:space="0" w:color="000000"/>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0.37</w:t>
            </w:r>
          </w:p>
        </w:tc>
        <w:tc>
          <w:tcPr>
            <w:tcW w:w="1334" w:type="dxa"/>
            <w:tcBorders>
              <w:top w:val="single" w:sz="4" w:space="0" w:color="auto"/>
              <w:left w:val="nil"/>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0.49</w:t>
            </w:r>
          </w:p>
        </w:tc>
        <w:tc>
          <w:tcPr>
            <w:tcW w:w="1330" w:type="dxa"/>
            <w:tcBorders>
              <w:top w:val="single" w:sz="4" w:space="0" w:color="auto"/>
              <w:left w:val="single" w:sz="4" w:space="0" w:color="auto"/>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-3.18*</w:t>
            </w:r>
          </w:p>
        </w:tc>
      </w:tr>
      <w:tr w:rsidR="00582CF8" w:rsidRPr="00997E30" w:rsidTr="00B10A3A">
        <w:trPr>
          <w:trHeight w:val="207"/>
          <w:jc w:val="center"/>
        </w:trPr>
        <w:tc>
          <w:tcPr>
            <w:tcW w:w="1939" w:type="dxa"/>
            <w:tcBorders>
              <w:top w:val="single" w:sz="4" w:space="0" w:color="auto"/>
              <w:left w:val="single" w:sz="4" w:space="0" w:color="auto"/>
              <w:bottom w:val="single" w:sz="4" w:space="0" w:color="auto"/>
              <w:right w:val="single" w:sz="4" w:space="0" w:color="auto"/>
            </w:tcBorders>
            <w:shd w:val="clear" w:color="auto" w:fill="E6E6E6"/>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Investigation</w:t>
            </w:r>
          </w:p>
        </w:tc>
        <w:tc>
          <w:tcPr>
            <w:tcW w:w="1387" w:type="dxa"/>
            <w:tcBorders>
              <w:top w:val="single" w:sz="4" w:space="0" w:color="auto"/>
              <w:left w:val="nil"/>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2.51</w:t>
            </w:r>
          </w:p>
        </w:tc>
        <w:tc>
          <w:tcPr>
            <w:tcW w:w="1156" w:type="dxa"/>
            <w:tcBorders>
              <w:top w:val="single" w:sz="4" w:space="0" w:color="auto"/>
              <w:left w:val="nil"/>
              <w:bottom w:val="single" w:sz="4" w:space="0" w:color="auto"/>
              <w:right w:val="single" w:sz="4" w:space="0" w:color="000000"/>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2.35</w:t>
            </w:r>
          </w:p>
        </w:tc>
        <w:tc>
          <w:tcPr>
            <w:tcW w:w="1430" w:type="dxa"/>
            <w:tcBorders>
              <w:top w:val="single" w:sz="4" w:space="0" w:color="auto"/>
              <w:left w:val="nil"/>
              <w:bottom w:val="single" w:sz="4" w:space="0" w:color="auto"/>
              <w:right w:val="single" w:sz="4" w:space="0" w:color="000000"/>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0.34</w:t>
            </w:r>
          </w:p>
        </w:tc>
        <w:tc>
          <w:tcPr>
            <w:tcW w:w="1334" w:type="dxa"/>
            <w:tcBorders>
              <w:top w:val="single" w:sz="4" w:space="0" w:color="auto"/>
              <w:left w:val="nil"/>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0.43</w:t>
            </w:r>
          </w:p>
        </w:tc>
        <w:tc>
          <w:tcPr>
            <w:tcW w:w="1330" w:type="dxa"/>
            <w:tcBorders>
              <w:top w:val="single" w:sz="4" w:space="0" w:color="auto"/>
              <w:left w:val="single" w:sz="4" w:space="0" w:color="auto"/>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-2.39*</w:t>
            </w:r>
          </w:p>
        </w:tc>
      </w:tr>
      <w:tr w:rsidR="00582CF8" w:rsidRPr="00997E30" w:rsidTr="00B10A3A">
        <w:trPr>
          <w:trHeight w:val="305"/>
          <w:jc w:val="center"/>
        </w:trPr>
        <w:tc>
          <w:tcPr>
            <w:tcW w:w="1939" w:type="dxa"/>
            <w:tcBorders>
              <w:top w:val="nil"/>
              <w:left w:val="single" w:sz="4" w:space="0" w:color="auto"/>
              <w:bottom w:val="single" w:sz="4" w:space="0" w:color="auto"/>
              <w:right w:val="single" w:sz="4" w:space="0" w:color="auto"/>
            </w:tcBorders>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Task Orientation</w:t>
            </w:r>
          </w:p>
        </w:tc>
        <w:tc>
          <w:tcPr>
            <w:tcW w:w="1387"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2.53</w:t>
            </w:r>
          </w:p>
        </w:tc>
        <w:tc>
          <w:tcPr>
            <w:tcW w:w="1156"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2.48</w:t>
            </w:r>
          </w:p>
        </w:tc>
        <w:tc>
          <w:tcPr>
            <w:tcW w:w="1430"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0.48</w:t>
            </w:r>
          </w:p>
        </w:tc>
        <w:tc>
          <w:tcPr>
            <w:tcW w:w="1334"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0.41</w:t>
            </w:r>
          </w:p>
        </w:tc>
        <w:tc>
          <w:tcPr>
            <w:tcW w:w="1330" w:type="dxa"/>
            <w:tcBorders>
              <w:top w:val="nil"/>
              <w:left w:val="single" w:sz="4" w:space="0" w:color="auto"/>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-0.74</w:t>
            </w:r>
          </w:p>
        </w:tc>
      </w:tr>
      <w:tr w:rsidR="00582CF8" w:rsidRPr="00997E30" w:rsidTr="00B10A3A">
        <w:trPr>
          <w:trHeight w:val="207"/>
          <w:jc w:val="center"/>
        </w:trPr>
        <w:tc>
          <w:tcPr>
            <w:tcW w:w="1939" w:type="dxa"/>
            <w:tcBorders>
              <w:top w:val="single" w:sz="4" w:space="0" w:color="auto"/>
              <w:left w:val="single" w:sz="4" w:space="0" w:color="auto"/>
              <w:bottom w:val="single" w:sz="4" w:space="0" w:color="auto"/>
              <w:right w:val="single" w:sz="4" w:space="0" w:color="auto"/>
            </w:tcBorders>
            <w:shd w:val="clear" w:color="auto" w:fill="E6E6E6"/>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Cooperation</w:t>
            </w:r>
          </w:p>
        </w:tc>
        <w:tc>
          <w:tcPr>
            <w:tcW w:w="1387" w:type="dxa"/>
            <w:tcBorders>
              <w:top w:val="single" w:sz="4" w:space="0" w:color="auto"/>
              <w:left w:val="nil"/>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2.42</w:t>
            </w:r>
          </w:p>
        </w:tc>
        <w:tc>
          <w:tcPr>
            <w:tcW w:w="1156" w:type="dxa"/>
            <w:tcBorders>
              <w:top w:val="single" w:sz="4" w:space="0" w:color="auto"/>
              <w:left w:val="nil"/>
              <w:bottom w:val="single" w:sz="4" w:space="0" w:color="auto"/>
              <w:right w:val="single" w:sz="4" w:space="0" w:color="000000"/>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2.21</w:t>
            </w:r>
          </w:p>
        </w:tc>
        <w:tc>
          <w:tcPr>
            <w:tcW w:w="1430" w:type="dxa"/>
            <w:tcBorders>
              <w:top w:val="single" w:sz="4" w:space="0" w:color="auto"/>
              <w:left w:val="nil"/>
              <w:bottom w:val="single" w:sz="4" w:space="0" w:color="auto"/>
              <w:right w:val="single" w:sz="4" w:space="0" w:color="000000"/>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0.44</w:t>
            </w:r>
          </w:p>
        </w:tc>
        <w:tc>
          <w:tcPr>
            <w:tcW w:w="1334" w:type="dxa"/>
            <w:tcBorders>
              <w:top w:val="single" w:sz="4" w:space="0" w:color="auto"/>
              <w:left w:val="nil"/>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0.46</w:t>
            </w:r>
          </w:p>
        </w:tc>
        <w:tc>
          <w:tcPr>
            <w:tcW w:w="1330" w:type="dxa"/>
            <w:tcBorders>
              <w:top w:val="single" w:sz="4" w:space="0" w:color="auto"/>
              <w:left w:val="single" w:sz="4" w:space="0" w:color="auto"/>
              <w:bottom w:val="single" w:sz="4" w:space="0" w:color="auto"/>
              <w:right w:val="single" w:sz="4" w:space="0" w:color="auto"/>
            </w:tcBorders>
            <w:shd w:val="clear" w:color="auto" w:fill="E6E6E6"/>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-3.34*</w:t>
            </w:r>
          </w:p>
        </w:tc>
      </w:tr>
      <w:tr w:rsidR="00582CF8" w:rsidRPr="00997E30" w:rsidTr="00DE2549">
        <w:trPr>
          <w:trHeight w:val="207"/>
          <w:jc w:val="center"/>
        </w:trPr>
        <w:tc>
          <w:tcPr>
            <w:tcW w:w="1939" w:type="dxa"/>
            <w:tcBorders>
              <w:top w:val="nil"/>
              <w:left w:val="single" w:sz="4" w:space="0" w:color="auto"/>
              <w:bottom w:val="single" w:sz="4" w:space="0" w:color="auto"/>
              <w:right w:val="single" w:sz="4" w:space="0" w:color="auto"/>
            </w:tcBorders>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Equity</w:t>
            </w:r>
          </w:p>
        </w:tc>
        <w:tc>
          <w:tcPr>
            <w:tcW w:w="1387"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2.57</w:t>
            </w:r>
          </w:p>
        </w:tc>
        <w:tc>
          <w:tcPr>
            <w:tcW w:w="1156"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2.46</w:t>
            </w:r>
          </w:p>
        </w:tc>
        <w:tc>
          <w:tcPr>
            <w:tcW w:w="1430" w:type="dxa"/>
            <w:tcBorders>
              <w:top w:val="single" w:sz="4" w:space="0" w:color="auto"/>
              <w:left w:val="nil"/>
              <w:bottom w:val="single" w:sz="4" w:space="0" w:color="auto"/>
              <w:right w:val="single" w:sz="4" w:space="0" w:color="000000"/>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0.42</w:t>
            </w:r>
          </w:p>
        </w:tc>
        <w:tc>
          <w:tcPr>
            <w:tcW w:w="1334" w:type="dxa"/>
            <w:tcBorders>
              <w:top w:val="single" w:sz="4" w:space="0" w:color="auto"/>
              <w:left w:val="nil"/>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0.48</w:t>
            </w:r>
          </w:p>
        </w:tc>
        <w:tc>
          <w:tcPr>
            <w:tcW w:w="1330" w:type="dxa"/>
            <w:tcBorders>
              <w:top w:val="nil"/>
              <w:left w:val="single" w:sz="4" w:space="0" w:color="auto"/>
              <w:bottom w:val="single" w:sz="4" w:space="0" w:color="auto"/>
              <w:right w:val="single" w:sz="4" w:space="0" w:color="auto"/>
            </w:tcBorders>
            <w:noWrap/>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-1.60</w:t>
            </w:r>
          </w:p>
        </w:tc>
      </w:tr>
      <w:tr w:rsidR="00582CF8" w:rsidRPr="00997E30" w:rsidTr="00DE2549">
        <w:trPr>
          <w:trHeight w:val="207"/>
          <w:jc w:val="center"/>
        </w:trPr>
        <w:tc>
          <w:tcPr>
            <w:tcW w:w="8576" w:type="dxa"/>
            <w:gridSpan w:val="6"/>
            <w:tcBorders>
              <w:top w:val="single" w:sz="4" w:space="0" w:color="auto"/>
            </w:tcBorders>
            <w:noWrap/>
          </w:tcPr>
          <w:p w:rsidR="00582CF8" w:rsidRPr="00997E30" w:rsidRDefault="00582CF8" w:rsidP="00997E30">
            <w:pPr>
              <w:spacing w:after="0" w:line="240" w:lineRule="auto"/>
              <w:rPr>
                <w:rFonts w:ascii="Times New Roman" w:hAnsi="Times New Roman"/>
                <w:color w:val="000000"/>
                <w:sz w:val="24"/>
                <w:szCs w:val="24"/>
              </w:rPr>
            </w:pPr>
            <w:r w:rsidRPr="00997E30">
              <w:rPr>
                <w:rFonts w:ascii="Times New Roman" w:hAnsi="Times New Roman"/>
                <w:color w:val="000000"/>
                <w:sz w:val="24"/>
                <w:szCs w:val="24"/>
              </w:rPr>
              <w:t xml:space="preserve">*α = 0.05, </w:t>
            </w:r>
            <w:proofErr w:type="spellStart"/>
            <w:r w:rsidRPr="00997E30">
              <w:rPr>
                <w:rFonts w:ascii="Times New Roman" w:hAnsi="Times New Roman"/>
                <w:color w:val="000000"/>
                <w:sz w:val="24"/>
                <w:szCs w:val="24"/>
              </w:rPr>
              <w:t>df</w:t>
            </w:r>
            <w:proofErr w:type="spellEnd"/>
            <w:r w:rsidRPr="00997E30">
              <w:rPr>
                <w:rFonts w:ascii="Times New Roman" w:hAnsi="Times New Roman"/>
                <w:color w:val="000000"/>
                <w:sz w:val="24"/>
                <w:szCs w:val="24"/>
              </w:rPr>
              <w:t xml:space="preserve"> = 47</w:t>
            </w:r>
          </w:p>
        </w:tc>
      </w:tr>
    </w:tbl>
    <w:p w:rsidR="00582CF8" w:rsidRPr="00997E30" w:rsidRDefault="00582CF8" w:rsidP="00997E30">
      <w:pPr>
        <w:tabs>
          <w:tab w:val="left" w:pos="6320"/>
        </w:tabs>
        <w:spacing w:after="0" w:line="240" w:lineRule="auto"/>
        <w:ind w:firstLine="1008"/>
        <w:rPr>
          <w:rFonts w:ascii="Times New Roman" w:hAnsi="Times New Roman"/>
          <w:sz w:val="24"/>
          <w:szCs w:val="24"/>
        </w:rPr>
      </w:pPr>
      <w:r w:rsidRPr="00997E30">
        <w:rPr>
          <w:rFonts w:ascii="Times New Roman" w:hAnsi="Times New Roman"/>
          <w:sz w:val="24"/>
          <w:szCs w:val="24"/>
        </w:rPr>
        <w:t xml:space="preserve">During the 2011-2012 school year male participants again indicated that they would prefer more involvement and investigation opportunities. In addition, they perceive that there is less cooperation than they would prefer. </w:t>
      </w:r>
    </w:p>
    <w:p w:rsidR="00582CF8" w:rsidRPr="00997E30" w:rsidRDefault="00582CF8" w:rsidP="00997E30">
      <w:pPr>
        <w:tabs>
          <w:tab w:val="left" w:pos="6320"/>
        </w:tabs>
        <w:spacing w:after="0" w:line="240" w:lineRule="auto"/>
        <w:ind w:firstLine="1008"/>
        <w:rPr>
          <w:rFonts w:ascii="Times New Roman" w:hAnsi="Times New Roman"/>
          <w:sz w:val="24"/>
          <w:szCs w:val="24"/>
        </w:rPr>
      </w:pPr>
      <w:r w:rsidRPr="00997E30">
        <w:rPr>
          <w:rFonts w:ascii="Times New Roman" w:hAnsi="Times New Roman"/>
          <w:sz w:val="24"/>
          <w:szCs w:val="24"/>
        </w:rPr>
        <w:t>A deeper analysis by grade level revealed that there is consistency among grades in regards to gender during the 2010-2011 school year. But, it is grade three students in the 2011-2012 school year that demonstrate a wider range of dimensions between what is preferred and what they are experiencing. These results are presented in Tables 12 and 13.</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8"/>
        <w:gridCol w:w="1320"/>
        <w:gridCol w:w="1100"/>
        <w:gridCol w:w="1414"/>
        <w:gridCol w:w="1336"/>
        <w:gridCol w:w="1289"/>
      </w:tblGrid>
      <w:tr w:rsidR="00582CF8" w:rsidRPr="00997E30" w:rsidTr="00D138A3">
        <w:trPr>
          <w:jc w:val="center"/>
        </w:trPr>
        <w:tc>
          <w:tcPr>
            <w:tcW w:w="8467" w:type="dxa"/>
            <w:gridSpan w:val="6"/>
            <w:tcBorders>
              <w:top w:val="nil"/>
              <w:left w:val="nil"/>
              <w:right w:val="nil"/>
            </w:tcBorders>
          </w:tcPr>
          <w:p w:rsidR="00997E30" w:rsidRDefault="00997E30" w:rsidP="00997E30">
            <w:pPr>
              <w:spacing w:after="0" w:line="240" w:lineRule="auto"/>
              <w:jc w:val="center"/>
              <w:rPr>
                <w:rFonts w:ascii="Times New Roman" w:hAnsi="Times New Roman"/>
                <w:i/>
                <w:sz w:val="24"/>
                <w:szCs w:val="24"/>
              </w:rPr>
            </w:pPr>
          </w:p>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i/>
                <w:sz w:val="24"/>
                <w:szCs w:val="24"/>
              </w:rPr>
              <w:t>Table 12: 2011-2012 Grade 3 female</w:t>
            </w:r>
            <w:r w:rsidRPr="00997E30">
              <w:rPr>
                <w:rFonts w:ascii="Times New Roman" w:hAnsi="Times New Roman"/>
                <w:sz w:val="24"/>
                <w:szCs w:val="24"/>
              </w:rPr>
              <w:t xml:space="preserve"> </w:t>
            </w:r>
            <w:r w:rsidRPr="00997E30">
              <w:rPr>
                <w:rFonts w:ascii="Times New Roman" w:hAnsi="Times New Roman"/>
                <w:i/>
                <w:sz w:val="24"/>
                <w:szCs w:val="24"/>
              </w:rPr>
              <w:t>participants’ Preferred and Actual scales compared using paired sample t-test.</w:t>
            </w:r>
          </w:p>
        </w:tc>
      </w:tr>
      <w:tr w:rsidR="00582CF8" w:rsidRPr="00997E30" w:rsidTr="00D138A3">
        <w:trPr>
          <w:jc w:val="center"/>
        </w:trPr>
        <w:tc>
          <w:tcPr>
            <w:tcW w:w="2008" w:type="dxa"/>
          </w:tcPr>
          <w:p w:rsidR="00582CF8" w:rsidRPr="00997E30" w:rsidRDefault="00582CF8" w:rsidP="00997E30">
            <w:pPr>
              <w:spacing w:after="0" w:line="240" w:lineRule="auto"/>
              <w:rPr>
                <w:rFonts w:ascii="Times New Roman" w:hAnsi="Times New Roman"/>
                <w:sz w:val="24"/>
                <w:szCs w:val="24"/>
              </w:rPr>
            </w:pPr>
          </w:p>
        </w:tc>
        <w:tc>
          <w:tcPr>
            <w:tcW w:w="2420" w:type="dxa"/>
            <w:gridSpan w:val="2"/>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Means</w:t>
            </w:r>
          </w:p>
        </w:tc>
        <w:tc>
          <w:tcPr>
            <w:tcW w:w="2750" w:type="dxa"/>
            <w:gridSpan w:val="2"/>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SD</w:t>
            </w:r>
          </w:p>
        </w:tc>
        <w:tc>
          <w:tcPr>
            <w:tcW w:w="1289" w:type="dxa"/>
          </w:tcPr>
          <w:p w:rsidR="00582CF8" w:rsidRPr="00997E30" w:rsidRDefault="00582CF8" w:rsidP="00997E30">
            <w:pPr>
              <w:spacing w:after="0" w:line="240" w:lineRule="auto"/>
              <w:rPr>
                <w:rFonts w:ascii="Times New Roman" w:hAnsi="Times New Roman"/>
                <w:sz w:val="24"/>
                <w:szCs w:val="24"/>
              </w:rPr>
            </w:pPr>
          </w:p>
        </w:tc>
      </w:tr>
      <w:tr w:rsidR="00582CF8" w:rsidRPr="00997E30" w:rsidTr="00D138A3">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Scales</w:t>
            </w:r>
          </w:p>
        </w:tc>
        <w:tc>
          <w:tcPr>
            <w:tcW w:w="1320"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Preferred</w:t>
            </w:r>
          </w:p>
        </w:tc>
        <w:tc>
          <w:tcPr>
            <w:tcW w:w="1100"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Actual</w:t>
            </w:r>
          </w:p>
        </w:tc>
        <w:tc>
          <w:tcPr>
            <w:tcW w:w="1414"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Preferred</w:t>
            </w:r>
          </w:p>
        </w:tc>
        <w:tc>
          <w:tcPr>
            <w:tcW w:w="1336"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Actual</w:t>
            </w:r>
          </w:p>
        </w:tc>
        <w:tc>
          <w:tcPr>
            <w:tcW w:w="1289"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t-test</w:t>
            </w:r>
          </w:p>
        </w:tc>
      </w:tr>
      <w:tr w:rsidR="00582CF8" w:rsidRPr="00997E30" w:rsidTr="00D138A3">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Reflection</w:t>
            </w:r>
          </w:p>
        </w:tc>
        <w:tc>
          <w:tcPr>
            <w:tcW w:w="1320"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2.36</w:t>
            </w:r>
          </w:p>
        </w:tc>
        <w:tc>
          <w:tcPr>
            <w:tcW w:w="1100"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2.27</w:t>
            </w:r>
          </w:p>
        </w:tc>
        <w:tc>
          <w:tcPr>
            <w:tcW w:w="1414"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0.40</w:t>
            </w:r>
          </w:p>
        </w:tc>
        <w:tc>
          <w:tcPr>
            <w:tcW w:w="1336"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0.32</w:t>
            </w:r>
          </w:p>
        </w:tc>
        <w:tc>
          <w:tcPr>
            <w:tcW w:w="1289"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-1.14</w:t>
            </w:r>
          </w:p>
        </w:tc>
      </w:tr>
      <w:tr w:rsidR="00582CF8" w:rsidRPr="00997E30" w:rsidTr="00D138A3">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Librarian Support</w:t>
            </w:r>
          </w:p>
        </w:tc>
        <w:tc>
          <w:tcPr>
            <w:tcW w:w="1320"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2.47</w:t>
            </w:r>
          </w:p>
        </w:tc>
        <w:tc>
          <w:tcPr>
            <w:tcW w:w="1100"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2.34</w:t>
            </w:r>
          </w:p>
        </w:tc>
        <w:tc>
          <w:tcPr>
            <w:tcW w:w="1414"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0.47</w:t>
            </w:r>
          </w:p>
        </w:tc>
        <w:tc>
          <w:tcPr>
            <w:tcW w:w="1336"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0.34</w:t>
            </w:r>
          </w:p>
        </w:tc>
        <w:tc>
          <w:tcPr>
            <w:tcW w:w="1289"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-1.07</w:t>
            </w:r>
          </w:p>
        </w:tc>
      </w:tr>
      <w:tr w:rsidR="00582CF8" w:rsidRPr="00997E30" w:rsidTr="006526BD">
        <w:trPr>
          <w:jc w:val="center"/>
        </w:trPr>
        <w:tc>
          <w:tcPr>
            <w:tcW w:w="2008" w:type="dxa"/>
            <w:shd w:val="clear" w:color="auto" w:fill="E6E6E6"/>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Involvement</w:t>
            </w:r>
          </w:p>
        </w:tc>
        <w:tc>
          <w:tcPr>
            <w:tcW w:w="1320" w:type="dxa"/>
            <w:shd w:val="clear" w:color="auto" w:fill="E6E6E6"/>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2.28</w:t>
            </w:r>
          </w:p>
        </w:tc>
        <w:tc>
          <w:tcPr>
            <w:tcW w:w="1100" w:type="dxa"/>
            <w:shd w:val="clear" w:color="auto" w:fill="E6E6E6"/>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1.98</w:t>
            </w:r>
          </w:p>
        </w:tc>
        <w:tc>
          <w:tcPr>
            <w:tcW w:w="1414" w:type="dxa"/>
            <w:shd w:val="clear" w:color="auto" w:fill="E6E6E6"/>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0.33</w:t>
            </w:r>
          </w:p>
        </w:tc>
        <w:tc>
          <w:tcPr>
            <w:tcW w:w="1336" w:type="dxa"/>
            <w:shd w:val="clear" w:color="auto" w:fill="E6E6E6"/>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0.44</w:t>
            </w:r>
          </w:p>
        </w:tc>
        <w:tc>
          <w:tcPr>
            <w:tcW w:w="1289" w:type="dxa"/>
            <w:shd w:val="clear" w:color="auto" w:fill="E6E6E6"/>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-2.29*</w:t>
            </w:r>
          </w:p>
        </w:tc>
      </w:tr>
      <w:tr w:rsidR="00582CF8" w:rsidRPr="00997E30" w:rsidTr="006526BD">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Investigation</w:t>
            </w:r>
          </w:p>
        </w:tc>
        <w:tc>
          <w:tcPr>
            <w:tcW w:w="1320"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2.48</w:t>
            </w:r>
          </w:p>
        </w:tc>
        <w:tc>
          <w:tcPr>
            <w:tcW w:w="1100"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2.34</w:t>
            </w:r>
          </w:p>
        </w:tc>
        <w:tc>
          <w:tcPr>
            <w:tcW w:w="1414"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0.46</w:t>
            </w:r>
          </w:p>
        </w:tc>
        <w:tc>
          <w:tcPr>
            <w:tcW w:w="1336"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0.41</w:t>
            </w:r>
          </w:p>
        </w:tc>
        <w:tc>
          <w:tcPr>
            <w:tcW w:w="1289"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-0.88</w:t>
            </w:r>
          </w:p>
        </w:tc>
      </w:tr>
      <w:tr w:rsidR="00582CF8" w:rsidRPr="00997E30" w:rsidTr="006526BD">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Task Orientation</w:t>
            </w:r>
          </w:p>
        </w:tc>
        <w:tc>
          <w:tcPr>
            <w:tcW w:w="1320"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2.56</w:t>
            </w:r>
          </w:p>
        </w:tc>
        <w:tc>
          <w:tcPr>
            <w:tcW w:w="1100"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2.77</w:t>
            </w:r>
          </w:p>
        </w:tc>
        <w:tc>
          <w:tcPr>
            <w:tcW w:w="1414"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0.41</w:t>
            </w:r>
          </w:p>
        </w:tc>
        <w:tc>
          <w:tcPr>
            <w:tcW w:w="1336"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0.25</w:t>
            </w:r>
          </w:p>
        </w:tc>
        <w:tc>
          <w:tcPr>
            <w:tcW w:w="1289"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1.67</w:t>
            </w:r>
          </w:p>
        </w:tc>
      </w:tr>
      <w:tr w:rsidR="00582CF8" w:rsidRPr="00997E30" w:rsidTr="006526BD">
        <w:trPr>
          <w:jc w:val="center"/>
        </w:trPr>
        <w:tc>
          <w:tcPr>
            <w:tcW w:w="2008" w:type="dxa"/>
            <w:shd w:val="clear" w:color="auto" w:fill="E6E6E6"/>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Cooperation</w:t>
            </w:r>
          </w:p>
        </w:tc>
        <w:tc>
          <w:tcPr>
            <w:tcW w:w="1320" w:type="dxa"/>
            <w:shd w:val="clear" w:color="auto" w:fill="E6E6E6"/>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2.63</w:t>
            </w:r>
          </w:p>
        </w:tc>
        <w:tc>
          <w:tcPr>
            <w:tcW w:w="1100" w:type="dxa"/>
            <w:shd w:val="clear" w:color="auto" w:fill="E6E6E6"/>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2.38</w:t>
            </w:r>
          </w:p>
        </w:tc>
        <w:tc>
          <w:tcPr>
            <w:tcW w:w="1414" w:type="dxa"/>
            <w:shd w:val="clear" w:color="auto" w:fill="E6E6E6"/>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0.26</w:t>
            </w:r>
          </w:p>
        </w:tc>
        <w:tc>
          <w:tcPr>
            <w:tcW w:w="1336" w:type="dxa"/>
            <w:shd w:val="clear" w:color="auto" w:fill="E6E6E6"/>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0.40</w:t>
            </w:r>
          </w:p>
        </w:tc>
        <w:tc>
          <w:tcPr>
            <w:tcW w:w="1289" w:type="dxa"/>
            <w:shd w:val="clear" w:color="auto" w:fill="E6E6E6"/>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-2.39*</w:t>
            </w:r>
          </w:p>
        </w:tc>
      </w:tr>
      <w:tr w:rsidR="00582CF8" w:rsidRPr="00997E30" w:rsidTr="00D138A3">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Equity</w:t>
            </w:r>
          </w:p>
        </w:tc>
        <w:tc>
          <w:tcPr>
            <w:tcW w:w="1320"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2.50</w:t>
            </w:r>
          </w:p>
        </w:tc>
        <w:tc>
          <w:tcPr>
            <w:tcW w:w="1100"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2.50</w:t>
            </w:r>
          </w:p>
        </w:tc>
        <w:tc>
          <w:tcPr>
            <w:tcW w:w="1414"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0.44</w:t>
            </w:r>
          </w:p>
        </w:tc>
        <w:tc>
          <w:tcPr>
            <w:tcW w:w="1336"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0.46</w:t>
            </w:r>
          </w:p>
        </w:tc>
        <w:tc>
          <w:tcPr>
            <w:tcW w:w="1289"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0.00</w:t>
            </w:r>
          </w:p>
        </w:tc>
      </w:tr>
      <w:tr w:rsidR="00582CF8" w:rsidRPr="00997E30" w:rsidTr="00D138A3">
        <w:trPr>
          <w:jc w:val="center"/>
        </w:trPr>
        <w:tc>
          <w:tcPr>
            <w:tcW w:w="8467" w:type="dxa"/>
            <w:gridSpan w:val="6"/>
            <w:tcBorders>
              <w:left w:val="nil"/>
              <w:bottom w:val="nil"/>
              <w:right w:val="nil"/>
            </w:tcBorders>
            <w:vAlign w:val="cente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color w:val="000000"/>
                <w:sz w:val="24"/>
                <w:szCs w:val="24"/>
              </w:rPr>
              <w:t xml:space="preserve">*α = 0.05, </w:t>
            </w:r>
            <w:proofErr w:type="spellStart"/>
            <w:r w:rsidRPr="00997E30">
              <w:rPr>
                <w:rFonts w:ascii="Times New Roman" w:hAnsi="Times New Roman"/>
                <w:color w:val="000000"/>
                <w:sz w:val="24"/>
                <w:szCs w:val="24"/>
              </w:rPr>
              <w:t>df</w:t>
            </w:r>
            <w:proofErr w:type="spellEnd"/>
            <w:r w:rsidRPr="00997E30">
              <w:rPr>
                <w:rFonts w:ascii="Times New Roman" w:hAnsi="Times New Roman"/>
                <w:color w:val="000000"/>
                <w:sz w:val="24"/>
                <w:szCs w:val="24"/>
              </w:rPr>
              <w:t xml:space="preserve"> = 47</w:t>
            </w:r>
          </w:p>
        </w:tc>
      </w:tr>
    </w:tbl>
    <w:p w:rsidR="00997E30" w:rsidRDefault="00997E30" w:rsidP="00997E30">
      <w:pPr>
        <w:tabs>
          <w:tab w:val="left" w:pos="6320"/>
        </w:tabs>
        <w:spacing w:after="0" w:line="240" w:lineRule="auto"/>
        <w:ind w:firstLine="1008"/>
        <w:rPr>
          <w:rFonts w:ascii="Times New Roman" w:hAnsi="Times New Roman"/>
          <w:sz w:val="24"/>
          <w:szCs w:val="24"/>
        </w:rPr>
      </w:pPr>
    </w:p>
    <w:p w:rsidR="00582CF8" w:rsidRPr="00997E30" w:rsidRDefault="00582CF8" w:rsidP="00997E30">
      <w:pPr>
        <w:tabs>
          <w:tab w:val="left" w:pos="6320"/>
        </w:tabs>
        <w:spacing w:after="0" w:line="240" w:lineRule="auto"/>
        <w:ind w:firstLine="1008"/>
        <w:rPr>
          <w:rFonts w:ascii="Times New Roman" w:hAnsi="Times New Roman"/>
          <w:sz w:val="24"/>
          <w:szCs w:val="24"/>
        </w:rPr>
      </w:pPr>
      <w:r w:rsidRPr="00997E30">
        <w:rPr>
          <w:rFonts w:ascii="Times New Roman" w:hAnsi="Times New Roman"/>
          <w:sz w:val="24"/>
          <w:szCs w:val="24"/>
        </w:rPr>
        <w:t xml:space="preserve">For grade three female participants in the 2011-2012 school </w:t>
      </w:r>
      <w:proofErr w:type="gramStart"/>
      <w:r w:rsidRPr="00997E30">
        <w:rPr>
          <w:rFonts w:ascii="Times New Roman" w:hAnsi="Times New Roman"/>
          <w:sz w:val="24"/>
          <w:szCs w:val="24"/>
        </w:rPr>
        <w:t>year</w:t>
      </w:r>
      <w:proofErr w:type="gramEnd"/>
      <w:r w:rsidRPr="00997E30">
        <w:rPr>
          <w:rFonts w:ascii="Times New Roman" w:hAnsi="Times New Roman"/>
          <w:sz w:val="24"/>
          <w:szCs w:val="24"/>
        </w:rPr>
        <w:t xml:space="preserve"> the dimensions of significance are involvement and cooperation.</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8"/>
        <w:gridCol w:w="1320"/>
        <w:gridCol w:w="1100"/>
        <w:gridCol w:w="1414"/>
        <w:gridCol w:w="1336"/>
        <w:gridCol w:w="1289"/>
      </w:tblGrid>
      <w:tr w:rsidR="00582CF8" w:rsidRPr="00997E30" w:rsidTr="00D138A3">
        <w:trPr>
          <w:jc w:val="center"/>
        </w:trPr>
        <w:tc>
          <w:tcPr>
            <w:tcW w:w="8467" w:type="dxa"/>
            <w:gridSpan w:val="6"/>
            <w:tcBorders>
              <w:top w:val="nil"/>
              <w:left w:val="nil"/>
              <w:right w:val="nil"/>
            </w:tcBorders>
          </w:tcPr>
          <w:p w:rsidR="00997E30" w:rsidRDefault="00997E30" w:rsidP="00997E30">
            <w:pPr>
              <w:spacing w:after="0" w:line="240" w:lineRule="auto"/>
              <w:jc w:val="center"/>
              <w:rPr>
                <w:rFonts w:ascii="Times New Roman" w:hAnsi="Times New Roman"/>
                <w:i/>
                <w:sz w:val="24"/>
                <w:szCs w:val="24"/>
              </w:rPr>
            </w:pPr>
          </w:p>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i/>
                <w:sz w:val="24"/>
                <w:szCs w:val="24"/>
              </w:rPr>
              <w:t>Table 13: 2011-2012 Grade 3 male</w:t>
            </w:r>
            <w:r w:rsidRPr="00997E30">
              <w:rPr>
                <w:rFonts w:ascii="Times New Roman" w:hAnsi="Times New Roman"/>
                <w:sz w:val="24"/>
                <w:szCs w:val="24"/>
              </w:rPr>
              <w:t xml:space="preserve"> </w:t>
            </w:r>
            <w:r w:rsidRPr="00997E30">
              <w:rPr>
                <w:rFonts w:ascii="Times New Roman" w:hAnsi="Times New Roman"/>
                <w:i/>
                <w:sz w:val="24"/>
                <w:szCs w:val="24"/>
              </w:rPr>
              <w:t>participants’ Preferred and Actual scales compared using paired sample t-test.</w:t>
            </w:r>
          </w:p>
        </w:tc>
      </w:tr>
      <w:tr w:rsidR="00582CF8" w:rsidRPr="00997E30" w:rsidTr="00D138A3">
        <w:trPr>
          <w:jc w:val="center"/>
        </w:trPr>
        <w:tc>
          <w:tcPr>
            <w:tcW w:w="2008" w:type="dxa"/>
          </w:tcPr>
          <w:p w:rsidR="00582CF8" w:rsidRPr="00997E30" w:rsidRDefault="00582CF8" w:rsidP="00997E30">
            <w:pPr>
              <w:spacing w:after="0" w:line="240" w:lineRule="auto"/>
              <w:rPr>
                <w:rFonts w:ascii="Times New Roman" w:hAnsi="Times New Roman"/>
                <w:sz w:val="24"/>
                <w:szCs w:val="24"/>
              </w:rPr>
            </w:pPr>
          </w:p>
        </w:tc>
        <w:tc>
          <w:tcPr>
            <w:tcW w:w="2420" w:type="dxa"/>
            <w:gridSpan w:val="2"/>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Means</w:t>
            </w:r>
          </w:p>
        </w:tc>
        <w:tc>
          <w:tcPr>
            <w:tcW w:w="2750" w:type="dxa"/>
            <w:gridSpan w:val="2"/>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SD</w:t>
            </w:r>
          </w:p>
        </w:tc>
        <w:tc>
          <w:tcPr>
            <w:tcW w:w="1289" w:type="dxa"/>
          </w:tcPr>
          <w:p w:rsidR="00582CF8" w:rsidRPr="00997E30" w:rsidRDefault="00582CF8" w:rsidP="00997E30">
            <w:pPr>
              <w:spacing w:after="0" w:line="240" w:lineRule="auto"/>
              <w:rPr>
                <w:rFonts w:ascii="Times New Roman" w:hAnsi="Times New Roman"/>
                <w:sz w:val="24"/>
                <w:szCs w:val="24"/>
              </w:rPr>
            </w:pPr>
          </w:p>
        </w:tc>
      </w:tr>
      <w:tr w:rsidR="00582CF8" w:rsidRPr="00997E30" w:rsidTr="00D138A3">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Scales</w:t>
            </w:r>
          </w:p>
        </w:tc>
        <w:tc>
          <w:tcPr>
            <w:tcW w:w="1320"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Preferred</w:t>
            </w:r>
          </w:p>
        </w:tc>
        <w:tc>
          <w:tcPr>
            <w:tcW w:w="1100"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Actual</w:t>
            </w:r>
          </w:p>
        </w:tc>
        <w:tc>
          <w:tcPr>
            <w:tcW w:w="1414"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Preferred</w:t>
            </w:r>
          </w:p>
        </w:tc>
        <w:tc>
          <w:tcPr>
            <w:tcW w:w="1336"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Actual</w:t>
            </w:r>
          </w:p>
        </w:tc>
        <w:tc>
          <w:tcPr>
            <w:tcW w:w="1289" w:type="dxa"/>
            <w:vAlign w:val="center"/>
          </w:tcPr>
          <w:p w:rsidR="00582CF8" w:rsidRPr="00997E30" w:rsidRDefault="00582CF8" w:rsidP="00997E30">
            <w:pPr>
              <w:spacing w:after="0" w:line="240" w:lineRule="auto"/>
              <w:jc w:val="center"/>
              <w:rPr>
                <w:rFonts w:ascii="Times New Roman" w:hAnsi="Times New Roman"/>
                <w:sz w:val="24"/>
                <w:szCs w:val="24"/>
              </w:rPr>
            </w:pPr>
            <w:r w:rsidRPr="00997E30">
              <w:rPr>
                <w:rFonts w:ascii="Times New Roman" w:hAnsi="Times New Roman"/>
                <w:sz w:val="24"/>
                <w:szCs w:val="24"/>
              </w:rPr>
              <w:t>t-test</w:t>
            </w:r>
          </w:p>
        </w:tc>
      </w:tr>
      <w:tr w:rsidR="00582CF8" w:rsidRPr="00997E30" w:rsidTr="00D138A3">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Reflection</w:t>
            </w:r>
          </w:p>
        </w:tc>
        <w:tc>
          <w:tcPr>
            <w:tcW w:w="1320"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2.20</w:t>
            </w:r>
          </w:p>
        </w:tc>
        <w:tc>
          <w:tcPr>
            <w:tcW w:w="1100"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2.11</w:t>
            </w:r>
          </w:p>
        </w:tc>
        <w:tc>
          <w:tcPr>
            <w:tcW w:w="1414"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0.53</w:t>
            </w:r>
          </w:p>
        </w:tc>
        <w:tc>
          <w:tcPr>
            <w:tcW w:w="1336"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0.45</w:t>
            </w:r>
          </w:p>
        </w:tc>
        <w:tc>
          <w:tcPr>
            <w:tcW w:w="1289"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0.12</w:t>
            </w:r>
          </w:p>
        </w:tc>
      </w:tr>
      <w:tr w:rsidR="00582CF8" w:rsidRPr="00997E30" w:rsidTr="00D138A3">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Librarian Support</w:t>
            </w:r>
          </w:p>
        </w:tc>
        <w:tc>
          <w:tcPr>
            <w:tcW w:w="1320"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2.39</w:t>
            </w:r>
          </w:p>
        </w:tc>
        <w:tc>
          <w:tcPr>
            <w:tcW w:w="1100"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2.22</w:t>
            </w:r>
          </w:p>
        </w:tc>
        <w:tc>
          <w:tcPr>
            <w:tcW w:w="1414"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0.52</w:t>
            </w:r>
          </w:p>
        </w:tc>
        <w:tc>
          <w:tcPr>
            <w:tcW w:w="1336"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0.50</w:t>
            </w:r>
          </w:p>
        </w:tc>
        <w:tc>
          <w:tcPr>
            <w:tcW w:w="1289"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-1.92</w:t>
            </w:r>
          </w:p>
        </w:tc>
      </w:tr>
      <w:tr w:rsidR="00582CF8" w:rsidRPr="00997E30" w:rsidTr="006526BD">
        <w:trPr>
          <w:jc w:val="center"/>
        </w:trPr>
        <w:tc>
          <w:tcPr>
            <w:tcW w:w="2008" w:type="dxa"/>
            <w:shd w:val="clear" w:color="auto" w:fill="E6E6E6"/>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Involvement</w:t>
            </w:r>
          </w:p>
        </w:tc>
        <w:tc>
          <w:tcPr>
            <w:tcW w:w="1320" w:type="dxa"/>
            <w:shd w:val="clear" w:color="auto" w:fill="E6E6E6"/>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2.30</w:t>
            </w:r>
          </w:p>
        </w:tc>
        <w:tc>
          <w:tcPr>
            <w:tcW w:w="1100" w:type="dxa"/>
            <w:shd w:val="clear" w:color="auto" w:fill="E6E6E6"/>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1.83</w:t>
            </w:r>
          </w:p>
        </w:tc>
        <w:tc>
          <w:tcPr>
            <w:tcW w:w="1414" w:type="dxa"/>
            <w:shd w:val="clear" w:color="auto" w:fill="E6E6E6"/>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0.29</w:t>
            </w:r>
          </w:p>
        </w:tc>
        <w:tc>
          <w:tcPr>
            <w:tcW w:w="1336" w:type="dxa"/>
            <w:shd w:val="clear" w:color="auto" w:fill="E6E6E6"/>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0.50</w:t>
            </w:r>
          </w:p>
        </w:tc>
        <w:tc>
          <w:tcPr>
            <w:tcW w:w="1289" w:type="dxa"/>
            <w:shd w:val="clear" w:color="auto" w:fill="E6E6E6"/>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-4.11*</w:t>
            </w:r>
          </w:p>
        </w:tc>
      </w:tr>
      <w:tr w:rsidR="00582CF8" w:rsidRPr="00997E30" w:rsidTr="006526BD">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Investigation</w:t>
            </w:r>
          </w:p>
        </w:tc>
        <w:tc>
          <w:tcPr>
            <w:tcW w:w="1320"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2.44</w:t>
            </w:r>
          </w:p>
        </w:tc>
        <w:tc>
          <w:tcPr>
            <w:tcW w:w="1100"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2.16</w:t>
            </w:r>
          </w:p>
        </w:tc>
        <w:tc>
          <w:tcPr>
            <w:tcW w:w="1414"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0.32</w:t>
            </w:r>
          </w:p>
        </w:tc>
        <w:tc>
          <w:tcPr>
            <w:tcW w:w="1336"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0.50</w:t>
            </w:r>
          </w:p>
        </w:tc>
        <w:tc>
          <w:tcPr>
            <w:tcW w:w="1289"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0.00</w:t>
            </w:r>
          </w:p>
        </w:tc>
      </w:tr>
      <w:tr w:rsidR="00582CF8" w:rsidRPr="00997E30" w:rsidTr="006526BD">
        <w:trPr>
          <w:jc w:val="center"/>
        </w:trPr>
        <w:tc>
          <w:tcPr>
            <w:tcW w:w="2008" w:type="dxa"/>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Task Orientation</w:t>
            </w:r>
          </w:p>
        </w:tc>
        <w:tc>
          <w:tcPr>
            <w:tcW w:w="1320"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2.59</w:t>
            </w:r>
          </w:p>
        </w:tc>
        <w:tc>
          <w:tcPr>
            <w:tcW w:w="1100"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2.55</w:t>
            </w:r>
          </w:p>
        </w:tc>
        <w:tc>
          <w:tcPr>
            <w:tcW w:w="1414"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0.51</w:t>
            </w:r>
          </w:p>
        </w:tc>
        <w:tc>
          <w:tcPr>
            <w:tcW w:w="1336"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0.48</w:t>
            </w:r>
          </w:p>
        </w:tc>
        <w:tc>
          <w:tcPr>
            <w:tcW w:w="1289" w:type="dxa"/>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-0.31</w:t>
            </w:r>
          </w:p>
        </w:tc>
      </w:tr>
      <w:tr w:rsidR="00582CF8" w:rsidRPr="00997E30" w:rsidTr="006526BD">
        <w:trPr>
          <w:jc w:val="center"/>
        </w:trPr>
        <w:tc>
          <w:tcPr>
            <w:tcW w:w="2008" w:type="dxa"/>
            <w:shd w:val="clear" w:color="auto" w:fill="E6E6E6"/>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Cooperation</w:t>
            </w:r>
          </w:p>
        </w:tc>
        <w:tc>
          <w:tcPr>
            <w:tcW w:w="1320" w:type="dxa"/>
            <w:shd w:val="clear" w:color="auto" w:fill="E6E6E6"/>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2.44</w:t>
            </w:r>
          </w:p>
        </w:tc>
        <w:tc>
          <w:tcPr>
            <w:tcW w:w="1100" w:type="dxa"/>
            <w:shd w:val="clear" w:color="auto" w:fill="E6E6E6"/>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2.13</w:t>
            </w:r>
          </w:p>
        </w:tc>
        <w:tc>
          <w:tcPr>
            <w:tcW w:w="1414" w:type="dxa"/>
            <w:shd w:val="clear" w:color="auto" w:fill="E6E6E6"/>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0.42</w:t>
            </w:r>
          </w:p>
        </w:tc>
        <w:tc>
          <w:tcPr>
            <w:tcW w:w="1336" w:type="dxa"/>
            <w:shd w:val="clear" w:color="auto" w:fill="E6E6E6"/>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0.55</w:t>
            </w:r>
          </w:p>
        </w:tc>
        <w:tc>
          <w:tcPr>
            <w:tcW w:w="1289" w:type="dxa"/>
            <w:shd w:val="clear" w:color="auto" w:fill="E6E6E6"/>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-2.40*</w:t>
            </w:r>
          </w:p>
        </w:tc>
      </w:tr>
      <w:tr w:rsidR="00582CF8" w:rsidRPr="00997E30" w:rsidTr="006526BD">
        <w:trPr>
          <w:jc w:val="center"/>
        </w:trPr>
        <w:tc>
          <w:tcPr>
            <w:tcW w:w="2008" w:type="dxa"/>
            <w:shd w:val="clear" w:color="auto" w:fill="E6E6E6"/>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Equity</w:t>
            </w:r>
          </w:p>
        </w:tc>
        <w:tc>
          <w:tcPr>
            <w:tcW w:w="1320" w:type="dxa"/>
            <w:shd w:val="clear" w:color="auto" w:fill="E6E6E6"/>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2.72</w:t>
            </w:r>
          </w:p>
        </w:tc>
        <w:tc>
          <w:tcPr>
            <w:tcW w:w="1100" w:type="dxa"/>
            <w:shd w:val="clear" w:color="auto" w:fill="E6E6E6"/>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2.39</w:t>
            </w:r>
          </w:p>
        </w:tc>
        <w:tc>
          <w:tcPr>
            <w:tcW w:w="1414" w:type="dxa"/>
            <w:shd w:val="clear" w:color="auto" w:fill="E6E6E6"/>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0.31</w:t>
            </w:r>
          </w:p>
        </w:tc>
        <w:tc>
          <w:tcPr>
            <w:tcW w:w="1336" w:type="dxa"/>
            <w:shd w:val="clear" w:color="auto" w:fill="E6E6E6"/>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0.48</w:t>
            </w:r>
          </w:p>
        </w:tc>
        <w:tc>
          <w:tcPr>
            <w:tcW w:w="1289" w:type="dxa"/>
            <w:shd w:val="clear" w:color="auto" w:fill="E6E6E6"/>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-2.31*</w:t>
            </w:r>
          </w:p>
        </w:tc>
      </w:tr>
      <w:tr w:rsidR="00582CF8" w:rsidRPr="00997E30" w:rsidTr="00D138A3">
        <w:trPr>
          <w:jc w:val="center"/>
        </w:trPr>
        <w:tc>
          <w:tcPr>
            <w:tcW w:w="8467" w:type="dxa"/>
            <w:gridSpan w:val="6"/>
            <w:tcBorders>
              <w:left w:val="nil"/>
              <w:bottom w:val="nil"/>
              <w:right w:val="nil"/>
            </w:tcBorders>
            <w:vAlign w:val="cente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color w:val="000000"/>
                <w:sz w:val="24"/>
                <w:szCs w:val="24"/>
              </w:rPr>
              <w:t xml:space="preserve">*α = 0.05, </w:t>
            </w:r>
            <w:proofErr w:type="spellStart"/>
            <w:r w:rsidRPr="00997E30">
              <w:rPr>
                <w:rFonts w:ascii="Times New Roman" w:hAnsi="Times New Roman"/>
                <w:color w:val="000000"/>
                <w:sz w:val="24"/>
                <w:szCs w:val="24"/>
              </w:rPr>
              <w:t>df</w:t>
            </w:r>
            <w:proofErr w:type="spellEnd"/>
            <w:r w:rsidRPr="00997E30">
              <w:rPr>
                <w:rFonts w:ascii="Times New Roman" w:hAnsi="Times New Roman"/>
                <w:color w:val="000000"/>
                <w:sz w:val="24"/>
                <w:szCs w:val="24"/>
              </w:rPr>
              <w:t xml:space="preserve"> = 47</w:t>
            </w:r>
          </w:p>
        </w:tc>
      </w:tr>
    </w:tbl>
    <w:p w:rsidR="00997E30" w:rsidRDefault="00997E30" w:rsidP="00997E30">
      <w:pPr>
        <w:tabs>
          <w:tab w:val="left" w:pos="6320"/>
        </w:tabs>
        <w:spacing w:after="0" w:line="240" w:lineRule="auto"/>
        <w:ind w:firstLine="1008"/>
        <w:rPr>
          <w:rFonts w:ascii="Times New Roman" w:hAnsi="Times New Roman"/>
          <w:sz w:val="24"/>
          <w:szCs w:val="24"/>
        </w:rPr>
      </w:pPr>
    </w:p>
    <w:p w:rsidR="00582CF8" w:rsidRPr="00997E30" w:rsidRDefault="00582CF8" w:rsidP="00997E30">
      <w:pPr>
        <w:tabs>
          <w:tab w:val="left" w:pos="6320"/>
        </w:tabs>
        <w:spacing w:after="0" w:line="240" w:lineRule="auto"/>
        <w:ind w:firstLine="1008"/>
        <w:rPr>
          <w:rFonts w:ascii="Times New Roman" w:hAnsi="Times New Roman"/>
          <w:sz w:val="24"/>
          <w:szCs w:val="24"/>
        </w:rPr>
      </w:pPr>
      <w:r w:rsidRPr="00997E30">
        <w:rPr>
          <w:rFonts w:ascii="Times New Roman" w:hAnsi="Times New Roman"/>
          <w:sz w:val="24"/>
          <w:szCs w:val="24"/>
        </w:rPr>
        <w:t>Male participants in grade three for the 2011-2012 school year mirror the females with identification of involvement and cooperation as dimensions of significance but they also indicate a significant gap between the equity they prefer and what they are actually experiencing.</w:t>
      </w:r>
    </w:p>
    <w:p w:rsidR="00997E30" w:rsidRDefault="00997E30" w:rsidP="00997E30">
      <w:pPr>
        <w:spacing w:line="240" w:lineRule="auto"/>
        <w:rPr>
          <w:rFonts w:ascii="Times New Roman" w:hAnsi="Times New Roman"/>
          <w:i/>
          <w:sz w:val="24"/>
          <w:szCs w:val="24"/>
        </w:rPr>
      </w:pPr>
    </w:p>
    <w:p w:rsidR="00997E30" w:rsidRDefault="00997E30" w:rsidP="00997E30">
      <w:pPr>
        <w:spacing w:line="240" w:lineRule="auto"/>
        <w:rPr>
          <w:rFonts w:ascii="Times New Roman" w:hAnsi="Times New Roman"/>
          <w:i/>
          <w:sz w:val="24"/>
          <w:szCs w:val="24"/>
        </w:rPr>
      </w:pPr>
    </w:p>
    <w:p w:rsidR="00582CF8" w:rsidRPr="00997E30" w:rsidRDefault="00582CF8" w:rsidP="00997E30">
      <w:pPr>
        <w:spacing w:line="240" w:lineRule="auto"/>
        <w:rPr>
          <w:rFonts w:ascii="Times New Roman" w:hAnsi="Times New Roman"/>
          <w:i/>
          <w:sz w:val="24"/>
          <w:szCs w:val="24"/>
        </w:rPr>
      </w:pPr>
      <w:r w:rsidRPr="00997E30">
        <w:rPr>
          <w:rFonts w:ascii="Times New Roman" w:hAnsi="Times New Roman"/>
          <w:i/>
          <w:sz w:val="24"/>
          <w:szCs w:val="24"/>
        </w:rPr>
        <w:t>Lower School LMC Pearson r Correlations</w:t>
      </w:r>
    </w:p>
    <w:p w:rsidR="00582CF8" w:rsidRDefault="00582CF8" w:rsidP="00997E30">
      <w:pPr>
        <w:spacing w:after="0" w:line="240" w:lineRule="auto"/>
        <w:ind w:firstLine="1008"/>
        <w:rPr>
          <w:rFonts w:ascii="Times New Roman" w:hAnsi="Times New Roman"/>
          <w:sz w:val="24"/>
          <w:szCs w:val="24"/>
        </w:rPr>
      </w:pPr>
      <w:r w:rsidRPr="00997E30">
        <w:rPr>
          <w:rFonts w:ascii="Times New Roman" w:hAnsi="Times New Roman"/>
          <w:sz w:val="24"/>
          <w:szCs w:val="24"/>
        </w:rPr>
        <w:t>A correlation shows a relationship between two variables. There is no causation tested, only the strength of the relationship. Correlations are also used to determine a relationship where one variable becomes more positive as another one does, or if one variable becomes positive as another becomes negative. Each school year is examined for the relationship between variables. Tables 14 and 15 examine the 2010-2011 school year.</w:t>
      </w:r>
    </w:p>
    <w:p w:rsidR="00997E30" w:rsidRPr="00997E30" w:rsidRDefault="00997E30" w:rsidP="00997E30">
      <w:pPr>
        <w:spacing w:after="0" w:line="240" w:lineRule="auto"/>
        <w:ind w:firstLine="1008"/>
        <w:rPr>
          <w:rFonts w:ascii="Times New Roman" w:hAnsi="Times New Roman"/>
          <w:sz w:val="24"/>
          <w:szCs w:val="24"/>
        </w:rPr>
      </w:pPr>
    </w:p>
    <w:tbl>
      <w:tblPr>
        <w:tblW w:w="7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897"/>
        <w:gridCol w:w="1210"/>
        <w:gridCol w:w="1210"/>
        <w:gridCol w:w="991"/>
        <w:gridCol w:w="1210"/>
        <w:gridCol w:w="958"/>
      </w:tblGrid>
      <w:tr w:rsidR="00582CF8" w:rsidRPr="00997E30" w:rsidTr="003A75C2">
        <w:trPr>
          <w:cantSplit/>
          <w:tblHeader/>
          <w:jc w:val="center"/>
        </w:trPr>
        <w:tc>
          <w:tcPr>
            <w:tcW w:w="5000" w:type="pct"/>
            <w:gridSpan w:val="6"/>
            <w:shd w:val="clear" w:color="auto" w:fill="FFFFFF"/>
            <w:tcMar>
              <w:top w:w="30" w:type="dxa"/>
              <w:left w:w="30" w:type="dxa"/>
              <w:bottom w:w="30" w:type="dxa"/>
              <w:right w:w="30" w:type="dxa"/>
            </w:tcMa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i/>
                <w:iCs/>
                <w:color w:val="000000"/>
                <w:sz w:val="24"/>
                <w:szCs w:val="24"/>
              </w:rPr>
              <w:t xml:space="preserve">Table 14: 2010-2011 </w:t>
            </w:r>
            <w:r w:rsidRPr="00997E30">
              <w:rPr>
                <w:rFonts w:ascii="Times New Roman" w:hAnsi="Times New Roman"/>
                <w:i/>
                <w:sz w:val="24"/>
                <w:szCs w:val="24"/>
              </w:rPr>
              <w:t xml:space="preserve">All participants’ </w:t>
            </w:r>
            <w:r w:rsidRPr="00997E30">
              <w:rPr>
                <w:rFonts w:ascii="Times New Roman" w:hAnsi="Times New Roman"/>
                <w:i/>
                <w:color w:val="000000"/>
                <w:sz w:val="24"/>
                <w:szCs w:val="24"/>
              </w:rPr>
              <w:t>Pearson r for all grade levels on the Actual Scales</w:t>
            </w:r>
          </w:p>
        </w:tc>
      </w:tr>
      <w:tr w:rsidR="00582CF8" w:rsidRPr="00997E30" w:rsidTr="003A75C2">
        <w:trPr>
          <w:cantSplit/>
          <w:tblHeader/>
          <w:jc w:val="center"/>
        </w:trPr>
        <w:tc>
          <w:tcPr>
            <w:tcW w:w="1269" w:type="pct"/>
            <w:shd w:val="clear" w:color="auto" w:fill="FFFFFF"/>
            <w:tcMar>
              <w:top w:w="30" w:type="dxa"/>
              <w:left w:w="30" w:type="dxa"/>
              <w:bottom w:w="30" w:type="dxa"/>
              <w:right w:w="30" w:type="dxa"/>
            </w:tcMar>
          </w:tcPr>
          <w:p w:rsidR="00582CF8" w:rsidRPr="00997E30" w:rsidRDefault="00582CF8" w:rsidP="00997E30">
            <w:pPr>
              <w:autoSpaceDE w:val="0"/>
              <w:autoSpaceDN w:val="0"/>
              <w:adjustRightInd w:val="0"/>
              <w:spacing w:after="0" w:line="240" w:lineRule="auto"/>
              <w:rPr>
                <w:rFonts w:ascii="Times New Roman" w:hAnsi="Times New Roman"/>
                <w:sz w:val="24"/>
                <w:szCs w:val="24"/>
              </w:rPr>
            </w:pPr>
          </w:p>
        </w:tc>
        <w:tc>
          <w:tcPr>
            <w:tcW w:w="809" w:type="pct"/>
            <w:shd w:val="clear" w:color="auto" w:fill="E6E6E6"/>
            <w:tcMar>
              <w:top w:w="30" w:type="dxa"/>
              <w:left w:w="30" w:type="dxa"/>
              <w:bottom w:w="30" w:type="dxa"/>
              <w:right w:w="30" w:type="dxa"/>
            </w:tcMar>
            <w:vAlign w:val="bottom"/>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Teacher</w:t>
            </w:r>
          </w:p>
        </w:tc>
        <w:tc>
          <w:tcPr>
            <w:tcW w:w="809" w:type="pct"/>
            <w:shd w:val="clear" w:color="auto" w:fill="E6E6E6"/>
            <w:tcMar>
              <w:top w:w="30" w:type="dxa"/>
              <w:left w:w="30" w:type="dxa"/>
              <w:bottom w:w="30" w:type="dxa"/>
              <w:right w:w="30" w:type="dxa"/>
            </w:tcMar>
            <w:vAlign w:val="bottom"/>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School Attended Last Year</w:t>
            </w:r>
          </w:p>
        </w:tc>
        <w:tc>
          <w:tcPr>
            <w:tcW w:w="663" w:type="pct"/>
            <w:shd w:val="clear" w:color="auto" w:fill="FFFFFF"/>
            <w:tcMar>
              <w:top w:w="30" w:type="dxa"/>
              <w:left w:w="30" w:type="dxa"/>
              <w:bottom w:w="30" w:type="dxa"/>
              <w:right w:w="30" w:type="dxa"/>
            </w:tcMar>
            <w:vAlign w:val="bottom"/>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Home Country</w:t>
            </w:r>
          </w:p>
        </w:tc>
        <w:tc>
          <w:tcPr>
            <w:tcW w:w="809" w:type="pct"/>
            <w:shd w:val="clear" w:color="auto" w:fill="E6E6E6"/>
            <w:tcMar>
              <w:top w:w="30" w:type="dxa"/>
              <w:left w:w="30" w:type="dxa"/>
              <w:bottom w:w="30" w:type="dxa"/>
              <w:right w:w="30" w:type="dxa"/>
            </w:tcMar>
            <w:vAlign w:val="bottom"/>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 of Languages Spoken</w:t>
            </w:r>
          </w:p>
        </w:tc>
        <w:tc>
          <w:tcPr>
            <w:tcW w:w="641" w:type="pct"/>
            <w:shd w:val="clear" w:color="auto" w:fill="E6E6E6"/>
            <w:tcMar>
              <w:top w:w="30" w:type="dxa"/>
              <w:left w:w="30" w:type="dxa"/>
              <w:bottom w:w="30" w:type="dxa"/>
              <w:right w:w="30" w:type="dxa"/>
            </w:tcMar>
            <w:vAlign w:val="bottom"/>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Grade Level</w:t>
            </w:r>
          </w:p>
        </w:tc>
      </w:tr>
      <w:tr w:rsidR="00582CF8" w:rsidRPr="00997E30" w:rsidTr="000B0FEF">
        <w:trPr>
          <w:cantSplit/>
          <w:trHeight w:val="221"/>
          <w:tblHeader/>
          <w:jc w:val="center"/>
        </w:trPr>
        <w:tc>
          <w:tcPr>
            <w:tcW w:w="1269" w:type="pct"/>
            <w:shd w:val="clear" w:color="auto" w:fill="FFFFFF"/>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Reflection</w:t>
            </w:r>
          </w:p>
        </w:tc>
        <w:tc>
          <w:tcPr>
            <w:tcW w:w="809" w:type="pct"/>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.06</w:t>
            </w:r>
          </w:p>
        </w:tc>
        <w:tc>
          <w:tcPr>
            <w:tcW w:w="809" w:type="pct"/>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-.14</w:t>
            </w:r>
          </w:p>
        </w:tc>
        <w:tc>
          <w:tcPr>
            <w:tcW w:w="663" w:type="pct"/>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.07</w:t>
            </w:r>
          </w:p>
        </w:tc>
        <w:tc>
          <w:tcPr>
            <w:tcW w:w="809" w:type="pct"/>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w:t>
            </w:r>
          </w:p>
        </w:tc>
        <w:tc>
          <w:tcPr>
            <w:tcW w:w="641" w:type="pct"/>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.05</w:t>
            </w:r>
          </w:p>
        </w:tc>
      </w:tr>
      <w:tr w:rsidR="00582CF8" w:rsidRPr="00997E30" w:rsidTr="003A75C2">
        <w:trPr>
          <w:cantSplit/>
          <w:trHeight w:val="346"/>
          <w:tblHeader/>
          <w:jc w:val="center"/>
        </w:trPr>
        <w:tc>
          <w:tcPr>
            <w:tcW w:w="1269" w:type="pct"/>
            <w:shd w:val="clear" w:color="auto" w:fill="E6E6E6"/>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Librarian Support</w:t>
            </w:r>
          </w:p>
        </w:tc>
        <w:tc>
          <w:tcPr>
            <w:tcW w:w="809" w:type="pct"/>
            <w:shd w:val="clear" w:color="auto" w:fill="E6E6E6"/>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.25</w:t>
            </w:r>
            <w:r w:rsidRPr="00997E30">
              <w:rPr>
                <w:rFonts w:ascii="Times New Roman" w:hAnsi="Times New Roman"/>
                <w:color w:val="000000"/>
                <w:sz w:val="24"/>
                <w:szCs w:val="24"/>
                <w:vertAlign w:val="superscript"/>
              </w:rPr>
              <w:t>*</w:t>
            </w:r>
          </w:p>
        </w:tc>
        <w:tc>
          <w:tcPr>
            <w:tcW w:w="809" w:type="pct"/>
            <w:shd w:val="clear" w:color="auto" w:fill="E6E6E6"/>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-.23*</w:t>
            </w:r>
          </w:p>
        </w:tc>
        <w:tc>
          <w:tcPr>
            <w:tcW w:w="663" w:type="pct"/>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w:t>
            </w:r>
          </w:p>
        </w:tc>
        <w:tc>
          <w:tcPr>
            <w:tcW w:w="809" w:type="pct"/>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w:t>
            </w:r>
          </w:p>
        </w:tc>
        <w:tc>
          <w:tcPr>
            <w:tcW w:w="641" w:type="pct"/>
            <w:shd w:val="clear" w:color="auto" w:fill="E6E6E6"/>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.24</w:t>
            </w:r>
            <w:r w:rsidRPr="00997E30">
              <w:rPr>
                <w:rFonts w:ascii="Times New Roman" w:hAnsi="Times New Roman"/>
                <w:color w:val="000000"/>
                <w:sz w:val="24"/>
                <w:szCs w:val="24"/>
                <w:vertAlign w:val="superscript"/>
              </w:rPr>
              <w:t>**</w:t>
            </w:r>
          </w:p>
        </w:tc>
      </w:tr>
      <w:tr w:rsidR="00582CF8" w:rsidRPr="00997E30" w:rsidTr="000B0FEF">
        <w:trPr>
          <w:cantSplit/>
          <w:trHeight w:val="356"/>
          <w:tblHeader/>
          <w:jc w:val="center"/>
        </w:trPr>
        <w:tc>
          <w:tcPr>
            <w:tcW w:w="1269" w:type="pct"/>
            <w:shd w:val="clear" w:color="auto" w:fill="FFFFFF"/>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Involvement</w:t>
            </w:r>
          </w:p>
        </w:tc>
        <w:tc>
          <w:tcPr>
            <w:tcW w:w="809" w:type="pct"/>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.16</w:t>
            </w:r>
          </w:p>
        </w:tc>
        <w:tc>
          <w:tcPr>
            <w:tcW w:w="809" w:type="pct"/>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-.17</w:t>
            </w:r>
          </w:p>
        </w:tc>
        <w:tc>
          <w:tcPr>
            <w:tcW w:w="663" w:type="pct"/>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.11</w:t>
            </w:r>
          </w:p>
        </w:tc>
        <w:tc>
          <w:tcPr>
            <w:tcW w:w="809" w:type="pct"/>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.13</w:t>
            </w:r>
          </w:p>
        </w:tc>
        <w:tc>
          <w:tcPr>
            <w:tcW w:w="641" w:type="pct"/>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.16</w:t>
            </w:r>
          </w:p>
        </w:tc>
      </w:tr>
      <w:tr w:rsidR="00582CF8" w:rsidRPr="00997E30" w:rsidTr="003A75C2">
        <w:trPr>
          <w:cantSplit/>
          <w:trHeight w:val="346"/>
          <w:tblHeader/>
          <w:jc w:val="center"/>
        </w:trPr>
        <w:tc>
          <w:tcPr>
            <w:tcW w:w="1269" w:type="pct"/>
            <w:shd w:val="clear" w:color="auto" w:fill="E6E6E6"/>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Investigation</w:t>
            </w:r>
          </w:p>
        </w:tc>
        <w:tc>
          <w:tcPr>
            <w:tcW w:w="809" w:type="pct"/>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.08</w:t>
            </w:r>
          </w:p>
        </w:tc>
        <w:tc>
          <w:tcPr>
            <w:tcW w:w="809" w:type="pct"/>
            <w:shd w:val="clear" w:color="auto" w:fill="E6E6E6"/>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-.20*</w:t>
            </w:r>
          </w:p>
        </w:tc>
        <w:tc>
          <w:tcPr>
            <w:tcW w:w="663" w:type="pct"/>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.16</w:t>
            </w:r>
          </w:p>
        </w:tc>
        <w:tc>
          <w:tcPr>
            <w:tcW w:w="809" w:type="pct"/>
            <w:shd w:val="clear" w:color="auto" w:fill="E6E6E6"/>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.22</w:t>
            </w:r>
            <w:r w:rsidRPr="00997E30">
              <w:rPr>
                <w:rFonts w:ascii="Times New Roman" w:hAnsi="Times New Roman"/>
                <w:color w:val="000000"/>
                <w:sz w:val="24"/>
                <w:szCs w:val="24"/>
                <w:vertAlign w:val="superscript"/>
              </w:rPr>
              <w:t>*</w:t>
            </w:r>
          </w:p>
        </w:tc>
        <w:tc>
          <w:tcPr>
            <w:tcW w:w="641" w:type="pct"/>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.08</w:t>
            </w:r>
          </w:p>
        </w:tc>
      </w:tr>
      <w:tr w:rsidR="00582CF8" w:rsidRPr="00997E30" w:rsidTr="003A75C2">
        <w:trPr>
          <w:cantSplit/>
          <w:trHeight w:val="345"/>
          <w:tblHeader/>
          <w:jc w:val="center"/>
        </w:trPr>
        <w:tc>
          <w:tcPr>
            <w:tcW w:w="1269" w:type="pct"/>
            <w:shd w:val="clear" w:color="auto" w:fill="E6E6E6"/>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Task Orientation</w:t>
            </w:r>
          </w:p>
        </w:tc>
        <w:tc>
          <w:tcPr>
            <w:tcW w:w="809" w:type="pct"/>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.10</w:t>
            </w:r>
          </w:p>
        </w:tc>
        <w:tc>
          <w:tcPr>
            <w:tcW w:w="809" w:type="pct"/>
            <w:shd w:val="clear" w:color="auto" w:fill="E6E6E6"/>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-.36*</w:t>
            </w:r>
          </w:p>
        </w:tc>
        <w:tc>
          <w:tcPr>
            <w:tcW w:w="663" w:type="pct"/>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.08</w:t>
            </w:r>
          </w:p>
        </w:tc>
        <w:tc>
          <w:tcPr>
            <w:tcW w:w="809" w:type="pct"/>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w:t>
            </w:r>
          </w:p>
        </w:tc>
        <w:tc>
          <w:tcPr>
            <w:tcW w:w="641" w:type="pct"/>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.09</w:t>
            </w:r>
          </w:p>
        </w:tc>
      </w:tr>
      <w:tr w:rsidR="00582CF8" w:rsidRPr="00997E30" w:rsidTr="003A75C2">
        <w:trPr>
          <w:cantSplit/>
          <w:trHeight w:val="346"/>
          <w:tblHeader/>
          <w:jc w:val="center"/>
        </w:trPr>
        <w:tc>
          <w:tcPr>
            <w:tcW w:w="1269" w:type="pct"/>
            <w:shd w:val="clear" w:color="auto" w:fill="E6E6E6"/>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Cooperation</w:t>
            </w:r>
          </w:p>
        </w:tc>
        <w:tc>
          <w:tcPr>
            <w:tcW w:w="809" w:type="pct"/>
            <w:shd w:val="clear" w:color="auto" w:fill="E6E6E6"/>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.26</w:t>
            </w:r>
            <w:r w:rsidRPr="00997E30">
              <w:rPr>
                <w:rFonts w:ascii="Times New Roman" w:hAnsi="Times New Roman"/>
                <w:color w:val="000000"/>
                <w:sz w:val="24"/>
                <w:szCs w:val="24"/>
                <w:vertAlign w:val="superscript"/>
              </w:rPr>
              <w:t>*</w:t>
            </w:r>
          </w:p>
        </w:tc>
        <w:tc>
          <w:tcPr>
            <w:tcW w:w="809" w:type="pct"/>
            <w:shd w:val="clear" w:color="auto" w:fill="E6E6E6"/>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-.26*</w:t>
            </w:r>
          </w:p>
        </w:tc>
        <w:tc>
          <w:tcPr>
            <w:tcW w:w="663" w:type="pct"/>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w:t>
            </w:r>
          </w:p>
        </w:tc>
        <w:tc>
          <w:tcPr>
            <w:tcW w:w="809" w:type="pct"/>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.16</w:t>
            </w:r>
          </w:p>
        </w:tc>
        <w:tc>
          <w:tcPr>
            <w:tcW w:w="641" w:type="pct"/>
            <w:shd w:val="clear" w:color="auto" w:fill="E6E6E6"/>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.27</w:t>
            </w:r>
            <w:r w:rsidRPr="00997E30">
              <w:rPr>
                <w:rFonts w:ascii="Times New Roman" w:hAnsi="Times New Roman"/>
                <w:color w:val="000000"/>
                <w:sz w:val="24"/>
                <w:szCs w:val="24"/>
                <w:vertAlign w:val="superscript"/>
              </w:rPr>
              <w:t>**</w:t>
            </w:r>
          </w:p>
        </w:tc>
      </w:tr>
      <w:tr w:rsidR="00582CF8" w:rsidRPr="00997E30" w:rsidTr="003A75C2">
        <w:trPr>
          <w:cantSplit/>
          <w:trHeight w:val="346"/>
          <w:tblHeader/>
          <w:jc w:val="center"/>
        </w:trPr>
        <w:tc>
          <w:tcPr>
            <w:tcW w:w="1269" w:type="pct"/>
            <w:shd w:val="clear" w:color="auto" w:fill="E6E6E6"/>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Equity</w:t>
            </w:r>
          </w:p>
        </w:tc>
        <w:tc>
          <w:tcPr>
            <w:tcW w:w="809" w:type="pct"/>
            <w:shd w:val="clear" w:color="auto" w:fill="E6E6E6"/>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.21*</w:t>
            </w:r>
          </w:p>
        </w:tc>
        <w:tc>
          <w:tcPr>
            <w:tcW w:w="809" w:type="pct"/>
            <w:shd w:val="clear" w:color="auto" w:fill="E6E6E6"/>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-.23*</w:t>
            </w:r>
          </w:p>
        </w:tc>
        <w:tc>
          <w:tcPr>
            <w:tcW w:w="663" w:type="pct"/>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.07</w:t>
            </w:r>
          </w:p>
        </w:tc>
        <w:tc>
          <w:tcPr>
            <w:tcW w:w="809" w:type="pct"/>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w:t>
            </w:r>
          </w:p>
        </w:tc>
        <w:tc>
          <w:tcPr>
            <w:tcW w:w="641" w:type="pct"/>
            <w:shd w:val="clear" w:color="auto" w:fill="E6E6E6"/>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.21</w:t>
            </w:r>
            <w:r w:rsidRPr="00997E30">
              <w:rPr>
                <w:rFonts w:ascii="Times New Roman" w:hAnsi="Times New Roman"/>
                <w:color w:val="000000"/>
                <w:sz w:val="24"/>
                <w:szCs w:val="24"/>
                <w:vertAlign w:val="superscript"/>
              </w:rPr>
              <w:t>*</w:t>
            </w:r>
          </w:p>
        </w:tc>
      </w:tr>
      <w:tr w:rsidR="00582CF8" w:rsidRPr="00997E30" w:rsidTr="003A75C2">
        <w:trPr>
          <w:cantSplit/>
          <w:trHeight w:val="346"/>
          <w:tblHeader/>
          <w:jc w:val="center"/>
        </w:trPr>
        <w:tc>
          <w:tcPr>
            <w:tcW w:w="5000" w:type="pct"/>
            <w:gridSpan w:val="6"/>
            <w:tcBorders>
              <w:left w:val="nil"/>
              <w:bottom w:val="nil"/>
              <w:right w:val="nil"/>
            </w:tcBorders>
            <w:tcMar>
              <w:top w:w="30" w:type="dxa"/>
              <w:left w:w="30" w:type="dxa"/>
              <w:bottom w:w="30" w:type="dxa"/>
              <w:right w:w="30" w:type="dxa"/>
            </w:tcMar>
          </w:tcPr>
          <w:p w:rsidR="00582CF8" w:rsidRPr="00997E30" w:rsidRDefault="00582CF8" w:rsidP="00997E30">
            <w:pPr>
              <w:autoSpaceDE w:val="0"/>
              <w:autoSpaceDN w:val="0"/>
              <w:adjustRightInd w:val="0"/>
              <w:spacing w:after="0" w:line="240" w:lineRule="auto"/>
              <w:rPr>
                <w:rFonts w:ascii="Times New Roman" w:hAnsi="Times New Roman"/>
                <w:color w:val="000000"/>
                <w:sz w:val="24"/>
                <w:szCs w:val="24"/>
              </w:rPr>
            </w:pPr>
            <w:r w:rsidRPr="00997E30">
              <w:rPr>
                <w:rFonts w:ascii="Times New Roman" w:hAnsi="Times New Roman"/>
                <w:color w:val="000000"/>
                <w:sz w:val="24"/>
                <w:szCs w:val="24"/>
              </w:rPr>
              <w:t xml:space="preserve">*α = 0.05, **α = 0.01, </w:t>
            </w:r>
            <w:proofErr w:type="spellStart"/>
            <w:r w:rsidRPr="00997E30">
              <w:rPr>
                <w:rFonts w:ascii="Times New Roman" w:hAnsi="Times New Roman"/>
                <w:color w:val="000000"/>
                <w:sz w:val="24"/>
                <w:szCs w:val="24"/>
              </w:rPr>
              <w:t>r</w:t>
            </w:r>
            <w:proofErr w:type="spellEnd"/>
            <w:r w:rsidRPr="00997E30">
              <w:rPr>
                <w:rFonts w:ascii="Times New Roman" w:hAnsi="Times New Roman"/>
                <w:color w:val="000000"/>
                <w:sz w:val="24"/>
                <w:szCs w:val="24"/>
              </w:rPr>
              <w:t xml:space="preserve"> critical value = .197</w:t>
            </w:r>
          </w:p>
        </w:tc>
      </w:tr>
    </w:tbl>
    <w:p w:rsidR="00997E30" w:rsidRDefault="00997E30" w:rsidP="00997E30">
      <w:pPr>
        <w:spacing w:after="0" w:line="240" w:lineRule="auto"/>
        <w:ind w:firstLine="1008"/>
        <w:rPr>
          <w:rFonts w:ascii="Times New Roman" w:hAnsi="Times New Roman"/>
          <w:sz w:val="24"/>
          <w:szCs w:val="24"/>
        </w:rPr>
      </w:pPr>
    </w:p>
    <w:p w:rsidR="00997E30" w:rsidRDefault="00582CF8" w:rsidP="00997E30">
      <w:pPr>
        <w:spacing w:after="0" w:line="240" w:lineRule="auto"/>
        <w:ind w:firstLine="1008"/>
        <w:rPr>
          <w:rFonts w:ascii="Times New Roman" w:hAnsi="Times New Roman"/>
          <w:sz w:val="24"/>
          <w:szCs w:val="24"/>
        </w:rPr>
      </w:pPr>
      <w:r w:rsidRPr="00997E30">
        <w:rPr>
          <w:rFonts w:ascii="Times New Roman" w:hAnsi="Times New Roman"/>
          <w:sz w:val="24"/>
          <w:szCs w:val="24"/>
        </w:rPr>
        <w:t xml:space="preserve">There are significant correlations among several of the situational demographic items and the scales on the Actual form of the questionnaire. These include positive correlations between Teacher and Librarian Support, Teacher and Cooperation, and Teacher and Equity. This may indicate that the teacher and the librarian work closely together to help students experience inquiry; it may also indicate that in some teachers’ classes the students experience a high level of cooperation and equity. For School Attended Last Year there is a negative correlation with Librarian Support, Investigation, Task Orientation, Cooperation and Equity. This could indicate the impact of transitioning to a new school. The Number of Languages Spoken is positively correlated with Investigation; this could relate to the intensity of inquiry when learning new languages. There are positive correlations between Grade Level and Librarian Support, Cooperation and Equity. This may mean that as students get more school experience, they are better able to evaluate and articulate the extent to which each of these scales is present. The extent to which these relationships differ by gender is presented in </w:t>
      </w:r>
    </w:p>
    <w:p w:rsidR="00997E30" w:rsidRDefault="00997E30" w:rsidP="00997E30">
      <w:pPr>
        <w:spacing w:after="0" w:line="240" w:lineRule="auto"/>
        <w:rPr>
          <w:rFonts w:ascii="Times New Roman" w:hAnsi="Times New Roman"/>
          <w:sz w:val="24"/>
          <w:szCs w:val="24"/>
        </w:rPr>
      </w:pPr>
      <w:proofErr w:type="gramStart"/>
      <w:r>
        <w:rPr>
          <w:rFonts w:ascii="Times New Roman" w:hAnsi="Times New Roman"/>
          <w:sz w:val="24"/>
          <w:szCs w:val="24"/>
        </w:rPr>
        <w:t>Table 15.</w:t>
      </w:r>
      <w:proofErr w:type="gramEnd"/>
    </w:p>
    <w:p w:rsidR="00997E30" w:rsidRDefault="00997E30" w:rsidP="00997E30">
      <w:pPr>
        <w:spacing w:after="0" w:line="240" w:lineRule="auto"/>
        <w:ind w:firstLine="1008"/>
        <w:rPr>
          <w:rFonts w:ascii="Times New Roman" w:hAnsi="Times New Roman"/>
          <w:sz w:val="24"/>
          <w:szCs w:val="24"/>
        </w:rPr>
      </w:pPr>
    </w:p>
    <w:p w:rsidR="00997E30" w:rsidRDefault="00997E30" w:rsidP="00997E30">
      <w:pPr>
        <w:spacing w:after="0" w:line="240" w:lineRule="auto"/>
        <w:ind w:firstLine="1008"/>
        <w:rPr>
          <w:rFonts w:ascii="Times New Roman" w:hAnsi="Times New Roman"/>
          <w:sz w:val="24"/>
          <w:szCs w:val="24"/>
        </w:rPr>
      </w:pPr>
    </w:p>
    <w:p w:rsidR="00997E30" w:rsidRDefault="00997E30" w:rsidP="00997E30">
      <w:pPr>
        <w:spacing w:after="0" w:line="240" w:lineRule="auto"/>
        <w:ind w:firstLine="1008"/>
        <w:rPr>
          <w:rFonts w:ascii="Times New Roman" w:hAnsi="Times New Roman"/>
          <w:sz w:val="24"/>
          <w:szCs w:val="24"/>
        </w:rPr>
      </w:pPr>
    </w:p>
    <w:p w:rsidR="00997E30" w:rsidRDefault="00997E30" w:rsidP="00997E30">
      <w:pPr>
        <w:spacing w:after="0" w:line="240" w:lineRule="auto"/>
        <w:ind w:firstLine="1008"/>
        <w:rPr>
          <w:rFonts w:ascii="Times New Roman" w:hAnsi="Times New Roman"/>
          <w:sz w:val="24"/>
          <w:szCs w:val="24"/>
        </w:rPr>
      </w:pPr>
    </w:p>
    <w:p w:rsidR="00997E30" w:rsidRDefault="00997E30" w:rsidP="00997E30">
      <w:pPr>
        <w:spacing w:after="0" w:line="240" w:lineRule="auto"/>
        <w:ind w:firstLine="1008"/>
        <w:rPr>
          <w:rFonts w:ascii="Times New Roman" w:hAnsi="Times New Roman"/>
          <w:sz w:val="24"/>
          <w:szCs w:val="24"/>
        </w:rPr>
      </w:pPr>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822"/>
        <w:gridCol w:w="1103"/>
        <w:gridCol w:w="1480"/>
        <w:gridCol w:w="1208"/>
        <w:gridCol w:w="1208"/>
        <w:gridCol w:w="1294"/>
      </w:tblGrid>
      <w:tr w:rsidR="00582CF8" w:rsidRPr="00997E30" w:rsidTr="00553AAE">
        <w:trPr>
          <w:cantSplit/>
          <w:tblHeader/>
          <w:jc w:val="center"/>
        </w:trPr>
        <w:tc>
          <w:tcPr>
            <w:tcW w:w="5000" w:type="pct"/>
            <w:gridSpan w:val="6"/>
            <w:shd w:val="clear" w:color="auto" w:fill="FFFFFF"/>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i/>
                <w:iCs/>
                <w:color w:val="000000"/>
                <w:sz w:val="24"/>
                <w:szCs w:val="24"/>
              </w:rPr>
              <w:t xml:space="preserve">Table 15: 2010-2011 </w:t>
            </w:r>
            <w:r w:rsidRPr="00997E30">
              <w:rPr>
                <w:rFonts w:ascii="Times New Roman" w:hAnsi="Times New Roman"/>
                <w:i/>
                <w:sz w:val="24"/>
                <w:szCs w:val="24"/>
              </w:rPr>
              <w:t xml:space="preserve">All participants’ </w:t>
            </w:r>
            <w:r w:rsidRPr="00997E30">
              <w:rPr>
                <w:rFonts w:ascii="Times New Roman" w:hAnsi="Times New Roman"/>
                <w:i/>
                <w:color w:val="000000"/>
                <w:sz w:val="24"/>
                <w:szCs w:val="24"/>
              </w:rPr>
              <w:t>Pearson r for all grade levels on the Actual Scales parsed by gender</w:t>
            </w:r>
          </w:p>
        </w:tc>
      </w:tr>
      <w:tr w:rsidR="00582CF8" w:rsidRPr="00997E30" w:rsidTr="00AC7D59">
        <w:trPr>
          <w:cantSplit/>
          <w:tblHeader/>
          <w:jc w:val="center"/>
        </w:trPr>
        <w:tc>
          <w:tcPr>
            <w:tcW w:w="1123" w:type="pct"/>
            <w:shd w:val="clear" w:color="auto" w:fill="FFFFFF"/>
            <w:tcMar>
              <w:top w:w="30" w:type="dxa"/>
              <w:left w:w="30" w:type="dxa"/>
              <w:bottom w:w="30" w:type="dxa"/>
              <w:right w:w="30" w:type="dxa"/>
            </w:tcMar>
            <w:vAlign w:val="bottom"/>
          </w:tcPr>
          <w:p w:rsidR="00582CF8" w:rsidRPr="00997E30" w:rsidRDefault="00582CF8" w:rsidP="00997E30">
            <w:pPr>
              <w:autoSpaceDE w:val="0"/>
              <w:autoSpaceDN w:val="0"/>
              <w:adjustRightInd w:val="0"/>
              <w:spacing w:after="0" w:line="240" w:lineRule="auto"/>
              <w:rPr>
                <w:rFonts w:ascii="Times New Roman" w:hAnsi="Times New Roman"/>
                <w:color w:val="000000"/>
                <w:sz w:val="24"/>
                <w:szCs w:val="24"/>
              </w:rPr>
            </w:pPr>
          </w:p>
        </w:tc>
        <w:tc>
          <w:tcPr>
            <w:tcW w:w="680" w:type="pct"/>
            <w:shd w:val="clear" w:color="auto" w:fill="E6E6E6"/>
            <w:tcMar>
              <w:top w:w="30" w:type="dxa"/>
              <w:left w:w="30" w:type="dxa"/>
              <w:bottom w:w="30" w:type="dxa"/>
              <w:right w:w="30" w:type="dxa"/>
            </w:tcMar>
            <w:vAlign w:val="bottom"/>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 xml:space="preserve">Teacher </w:t>
            </w:r>
          </w:p>
        </w:tc>
        <w:tc>
          <w:tcPr>
            <w:tcW w:w="912" w:type="pct"/>
            <w:tcMar>
              <w:top w:w="30" w:type="dxa"/>
              <w:left w:w="30" w:type="dxa"/>
              <w:bottom w:w="30" w:type="dxa"/>
              <w:right w:w="30" w:type="dxa"/>
            </w:tcMar>
            <w:vAlign w:val="bottom"/>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School Attended Last Year</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Home Country</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 of Languages Spoken</w:t>
            </w:r>
          </w:p>
        </w:tc>
        <w:tc>
          <w:tcPr>
            <w:tcW w:w="797" w:type="pct"/>
            <w:shd w:val="clear" w:color="auto" w:fill="E6E6E6"/>
            <w:tcMar>
              <w:top w:w="30" w:type="dxa"/>
              <w:left w:w="30" w:type="dxa"/>
              <w:bottom w:w="30" w:type="dxa"/>
              <w:right w:w="30" w:type="dxa"/>
            </w:tcMar>
            <w:vAlign w:val="bottom"/>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 xml:space="preserve">Grade Level </w:t>
            </w:r>
          </w:p>
        </w:tc>
      </w:tr>
      <w:tr w:rsidR="00582CF8" w:rsidRPr="00997E30" w:rsidTr="00D73972">
        <w:trPr>
          <w:cantSplit/>
          <w:tblHeader/>
          <w:jc w:val="center"/>
        </w:trPr>
        <w:tc>
          <w:tcPr>
            <w:tcW w:w="5000" w:type="pct"/>
            <w:gridSpan w:val="6"/>
            <w:shd w:val="clear" w:color="auto" w:fill="F3F3F3"/>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rPr>
                <w:rFonts w:ascii="Times New Roman" w:hAnsi="Times New Roman"/>
                <w:b/>
                <w:color w:val="000000"/>
                <w:sz w:val="24"/>
                <w:szCs w:val="24"/>
              </w:rPr>
            </w:pPr>
            <w:r w:rsidRPr="00997E30">
              <w:rPr>
                <w:rFonts w:ascii="Times New Roman" w:hAnsi="Times New Roman"/>
                <w:color w:val="000000"/>
                <w:sz w:val="24"/>
                <w:szCs w:val="24"/>
              </w:rPr>
              <w:t>Females</w:t>
            </w:r>
          </w:p>
        </w:tc>
      </w:tr>
      <w:tr w:rsidR="00582CF8" w:rsidRPr="00997E30" w:rsidTr="00C46051">
        <w:trPr>
          <w:cantSplit/>
          <w:tblHeader/>
          <w:jc w:val="center"/>
        </w:trPr>
        <w:tc>
          <w:tcPr>
            <w:tcW w:w="1123" w:type="pct"/>
            <w:shd w:val="clear" w:color="auto" w:fill="FFFFFF"/>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Reflection</w:t>
            </w:r>
          </w:p>
        </w:tc>
        <w:tc>
          <w:tcPr>
            <w:tcW w:w="680"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0.22</w:t>
            </w:r>
          </w:p>
        </w:tc>
        <w:tc>
          <w:tcPr>
            <w:tcW w:w="912"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-0.03</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-0.00</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-0.01</w:t>
            </w:r>
          </w:p>
        </w:tc>
        <w:tc>
          <w:tcPr>
            <w:tcW w:w="797"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0.21</w:t>
            </w:r>
          </w:p>
        </w:tc>
      </w:tr>
      <w:tr w:rsidR="00582CF8" w:rsidRPr="00997E30" w:rsidTr="00C46051">
        <w:trPr>
          <w:cantSplit/>
          <w:tblHeader/>
          <w:jc w:val="center"/>
        </w:trPr>
        <w:tc>
          <w:tcPr>
            <w:tcW w:w="1123" w:type="pct"/>
            <w:shd w:val="clear" w:color="auto" w:fill="FFFFFF"/>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Librarian Support</w:t>
            </w:r>
          </w:p>
        </w:tc>
        <w:tc>
          <w:tcPr>
            <w:tcW w:w="680"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0.21</w:t>
            </w:r>
          </w:p>
        </w:tc>
        <w:tc>
          <w:tcPr>
            <w:tcW w:w="912"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0.05</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-0.06</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0.13</w:t>
            </w:r>
          </w:p>
        </w:tc>
        <w:tc>
          <w:tcPr>
            <w:tcW w:w="797"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0.21</w:t>
            </w:r>
          </w:p>
        </w:tc>
      </w:tr>
      <w:tr w:rsidR="00582CF8" w:rsidRPr="00997E30" w:rsidTr="00C46051">
        <w:trPr>
          <w:cantSplit/>
          <w:tblHeader/>
          <w:jc w:val="center"/>
        </w:trPr>
        <w:tc>
          <w:tcPr>
            <w:tcW w:w="1123" w:type="pct"/>
            <w:shd w:val="clear" w:color="auto" w:fill="FFFFFF"/>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Involvement</w:t>
            </w:r>
          </w:p>
        </w:tc>
        <w:tc>
          <w:tcPr>
            <w:tcW w:w="680"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0.07</w:t>
            </w:r>
          </w:p>
        </w:tc>
        <w:tc>
          <w:tcPr>
            <w:tcW w:w="912"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0.07</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0.17</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0.17</w:t>
            </w:r>
          </w:p>
        </w:tc>
        <w:tc>
          <w:tcPr>
            <w:tcW w:w="797"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0.07</w:t>
            </w:r>
          </w:p>
        </w:tc>
      </w:tr>
      <w:tr w:rsidR="00582CF8" w:rsidRPr="00997E30" w:rsidTr="00C46051">
        <w:trPr>
          <w:cantSplit/>
          <w:tblHeader/>
          <w:jc w:val="center"/>
        </w:trPr>
        <w:tc>
          <w:tcPr>
            <w:tcW w:w="1123" w:type="pct"/>
            <w:shd w:val="clear" w:color="auto" w:fill="FFFFFF"/>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Investigation</w:t>
            </w:r>
          </w:p>
        </w:tc>
        <w:tc>
          <w:tcPr>
            <w:tcW w:w="680"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0.12</w:t>
            </w:r>
          </w:p>
        </w:tc>
        <w:tc>
          <w:tcPr>
            <w:tcW w:w="912"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0.09</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0.15</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0.23</w:t>
            </w:r>
          </w:p>
        </w:tc>
        <w:tc>
          <w:tcPr>
            <w:tcW w:w="797"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0.13</w:t>
            </w:r>
          </w:p>
        </w:tc>
      </w:tr>
      <w:tr w:rsidR="00582CF8" w:rsidRPr="00997E30" w:rsidTr="00C46051">
        <w:trPr>
          <w:cantSplit/>
          <w:tblHeader/>
          <w:jc w:val="center"/>
        </w:trPr>
        <w:tc>
          <w:tcPr>
            <w:tcW w:w="1123" w:type="pct"/>
            <w:shd w:val="clear" w:color="auto" w:fill="FFFFFF"/>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Task Orientation</w:t>
            </w:r>
          </w:p>
        </w:tc>
        <w:tc>
          <w:tcPr>
            <w:tcW w:w="680"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-0.01</w:t>
            </w:r>
          </w:p>
        </w:tc>
        <w:tc>
          <w:tcPr>
            <w:tcW w:w="912"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-0.03</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0.19</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-0.07</w:t>
            </w:r>
          </w:p>
        </w:tc>
        <w:tc>
          <w:tcPr>
            <w:tcW w:w="797"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-0.03</w:t>
            </w:r>
          </w:p>
        </w:tc>
      </w:tr>
      <w:tr w:rsidR="00582CF8" w:rsidRPr="00997E30" w:rsidTr="00AC7D59">
        <w:trPr>
          <w:cantSplit/>
          <w:tblHeader/>
          <w:jc w:val="center"/>
        </w:trPr>
        <w:tc>
          <w:tcPr>
            <w:tcW w:w="1123" w:type="pct"/>
            <w:shd w:val="clear" w:color="auto" w:fill="E6E6E6"/>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Cooperation</w:t>
            </w:r>
          </w:p>
        </w:tc>
        <w:tc>
          <w:tcPr>
            <w:tcW w:w="680" w:type="pct"/>
            <w:shd w:val="clear" w:color="auto" w:fill="E6E6E6"/>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0.30**</w:t>
            </w:r>
          </w:p>
        </w:tc>
        <w:tc>
          <w:tcPr>
            <w:tcW w:w="912" w:type="pct"/>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-0.24</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0.00</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0.18</w:t>
            </w:r>
          </w:p>
        </w:tc>
        <w:tc>
          <w:tcPr>
            <w:tcW w:w="797" w:type="pct"/>
            <w:shd w:val="clear" w:color="auto" w:fill="E6E6E6"/>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0.31**</w:t>
            </w:r>
          </w:p>
        </w:tc>
      </w:tr>
      <w:tr w:rsidR="00582CF8" w:rsidRPr="00997E30" w:rsidTr="00C46051">
        <w:trPr>
          <w:cantSplit/>
          <w:tblHeader/>
          <w:jc w:val="center"/>
        </w:trPr>
        <w:tc>
          <w:tcPr>
            <w:tcW w:w="1123" w:type="pct"/>
            <w:shd w:val="clear" w:color="auto" w:fill="E6E6E6"/>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Equity</w:t>
            </w:r>
          </w:p>
        </w:tc>
        <w:tc>
          <w:tcPr>
            <w:tcW w:w="680" w:type="pct"/>
            <w:shd w:val="clear" w:color="auto" w:fill="E6E6E6"/>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0.29**</w:t>
            </w:r>
          </w:p>
        </w:tc>
        <w:tc>
          <w:tcPr>
            <w:tcW w:w="912"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0.22</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0.02</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-0.06</w:t>
            </w:r>
          </w:p>
        </w:tc>
        <w:tc>
          <w:tcPr>
            <w:tcW w:w="797" w:type="pct"/>
            <w:shd w:val="clear" w:color="auto" w:fill="E6E6E6"/>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0.28**</w:t>
            </w:r>
          </w:p>
        </w:tc>
      </w:tr>
      <w:tr w:rsidR="00582CF8" w:rsidRPr="00997E30" w:rsidTr="00D73972">
        <w:trPr>
          <w:cantSplit/>
          <w:tblHeader/>
          <w:jc w:val="center"/>
        </w:trPr>
        <w:tc>
          <w:tcPr>
            <w:tcW w:w="5000" w:type="pct"/>
            <w:gridSpan w:val="6"/>
            <w:shd w:val="clear" w:color="auto" w:fill="F3F3F3"/>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rPr>
                <w:rFonts w:ascii="Times New Roman" w:hAnsi="Times New Roman"/>
                <w:color w:val="000000"/>
                <w:sz w:val="24"/>
                <w:szCs w:val="24"/>
              </w:rPr>
            </w:pPr>
            <w:r w:rsidRPr="00997E30">
              <w:rPr>
                <w:rFonts w:ascii="Times New Roman" w:hAnsi="Times New Roman"/>
                <w:color w:val="000000"/>
                <w:sz w:val="24"/>
                <w:szCs w:val="24"/>
              </w:rPr>
              <w:t>Males</w:t>
            </w:r>
          </w:p>
        </w:tc>
      </w:tr>
      <w:tr w:rsidR="00582CF8" w:rsidRPr="00997E30" w:rsidTr="00C46051">
        <w:trPr>
          <w:cantSplit/>
          <w:tblHeader/>
          <w:jc w:val="center"/>
        </w:trPr>
        <w:tc>
          <w:tcPr>
            <w:tcW w:w="1123" w:type="pct"/>
            <w:shd w:val="clear" w:color="auto" w:fill="FFFFFF"/>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Reflection</w:t>
            </w:r>
          </w:p>
        </w:tc>
        <w:tc>
          <w:tcPr>
            <w:tcW w:w="680"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-0.11</w:t>
            </w:r>
          </w:p>
        </w:tc>
        <w:tc>
          <w:tcPr>
            <w:tcW w:w="912"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0.06</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0.13</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0.01</w:t>
            </w:r>
          </w:p>
        </w:tc>
        <w:tc>
          <w:tcPr>
            <w:tcW w:w="797"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-0.12</w:t>
            </w:r>
          </w:p>
        </w:tc>
      </w:tr>
      <w:tr w:rsidR="00582CF8" w:rsidRPr="00997E30" w:rsidTr="00C46051">
        <w:trPr>
          <w:cantSplit/>
          <w:tblHeader/>
          <w:jc w:val="center"/>
        </w:trPr>
        <w:tc>
          <w:tcPr>
            <w:tcW w:w="1123" w:type="pct"/>
            <w:shd w:val="clear" w:color="auto" w:fill="E6E6E6"/>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Librarian Support</w:t>
            </w:r>
          </w:p>
        </w:tc>
        <w:tc>
          <w:tcPr>
            <w:tcW w:w="680" w:type="pct"/>
            <w:shd w:val="clear" w:color="auto" w:fill="E6E6E6"/>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0.31**</w:t>
            </w:r>
          </w:p>
        </w:tc>
        <w:tc>
          <w:tcPr>
            <w:tcW w:w="912"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-0.05</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0.00</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-0.26</w:t>
            </w:r>
          </w:p>
        </w:tc>
        <w:tc>
          <w:tcPr>
            <w:tcW w:w="797" w:type="pct"/>
            <w:shd w:val="clear" w:color="auto" w:fill="E6E6E6"/>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0.31**</w:t>
            </w:r>
          </w:p>
        </w:tc>
      </w:tr>
      <w:tr w:rsidR="00582CF8" w:rsidRPr="00997E30" w:rsidTr="00C46051">
        <w:trPr>
          <w:cantSplit/>
          <w:tblHeader/>
          <w:jc w:val="center"/>
        </w:trPr>
        <w:tc>
          <w:tcPr>
            <w:tcW w:w="1123" w:type="pct"/>
            <w:shd w:val="clear" w:color="auto" w:fill="E6E6E6"/>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Involvement</w:t>
            </w:r>
          </w:p>
        </w:tc>
        <w:tc>
          <w:tcPr>
            <w:tcW w:w="680" w:type="pct"/>
            <w:shd w:val="clear" w:color="auto" w:fill="E6E6E6"/>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0.30**</w:t>
            </w:r>
          </w:p>
        </w:tc>
        <w:tc>
          <w:tcPr>
            <w:tcW w:w="912"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-0.01</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-0.00</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0.02</w:t>
            </w:r>
          </w:p>
        </w:tc>
        <w:tc>
          <w:tcPr>
            <w:tcW w:w="797" w:type="pct"/>
            <w:shd w:val="clear" w:color="auto" w:fill="E6E6E6"/>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0.29**</w:t>
            </w:r>
          </w:p>
        </w:tc>
      </w:tr>
      <w:tr w:rsidR="00582CF8" w:rsidRPr="00997E30" w:rsidTr="00C46051">
        <w:trPr>
          <w:cantSplit/>
          <w:tblHeader/>
          <w:jc w:val="center"/>
        </w:trPr>
        <w:tc>
          <w:tcPr>
            <w:tcW w:w="1123" w:type="pct"/>
            <w:shd w:val="clear" w:color="auto" w:fill="FFFFFF"/>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Investigation</w:t>
            </w:r>
          </w:p>
        </w:tc>
        <w:tc>
          <w:tcPr>
            <w:tcW w:w="680"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0.02</w:t>
            </w:r>
          </w:p>
        </w:tc>
        <w:tc>
          <w:tcPr>
            <w:tcW w:w="912"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-0.06</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0.16</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0.18</w:t>
            </w:r>
          </w:p>
        </w:tc>
        <w:tc>
          <w:tcPr>
            <w:tcW w:w="797"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0.02</w:t>
            </w:r>
          </w:p>
        </w:tc>
      </w:tr>
      <w:tr w:rsidR="00582CF8" w:rsidRPr="00997E30" w:rsidTr="00AC7D59">
        <w:trPr>
          <w:cantSplit/>
          <w:tblHeader/>
          <w:jc w:val="center"/>
        </w:trPr>
        <w:tc>
          <w:tcPr>
            <w:tcW w:w="1123" w:type="pct"/>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Task Orientation</w:t>
            </w:r>
          </w:p>
        </w:tc>
        <w:tc>
          <w:tcPr>
            <w:tcW w:w="680" w:type="pct"/>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0.24</w:t>
            </w:r>
          </w:p>
        </w:tc>
        <w:tc>
          <w:tcPr>
            <w:tcW w:w="912"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-0.18</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-0.07</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0.03</w:t>
            </w:r>
          </w:p>
        </w:tc>
        <w:tc>
          <w:tcPr>
            <w:tcW w:w="797"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0.23</w:t>
            </w:r>
          </w:p>
        </w:tc>
      </w:tr>
      <w:tr w:rsidR="00582CF8" w:rsidRPr="00997E30" w:rsidTr="00C46051">
        <w:trPr>
          <w:cantSplit/>
          <w:tblHeader/>
          <w:jc w:val="center"/>
        </w:trPr>
        <w:tc>
          <w:tcPr>
            <w:tcW w:w="1123" w:type="pct"/>
            <w:shd w:val="clear" w:color="auto" w:fill="FFFFFF"/>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Cooperation</w:t>
            </w:r>
          </w:p>
        </w:tc>
        <w:tc>
          <w:tcPr>
            <w:tcW w:w="680"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0.24</w:t>
            </w:r>
          </w:p>
        </w:tc>
        <w:tc>
          <w:tcPr>
            <w:tcW w:w="912"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-0.00</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0.01</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0.07</w:t>
            </w:r>
          </w:p>
        </w:tc>
        <w:tc>
          <w:tcPr>
            <w:tcW w:w="797"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0.25</w:t>
            </w:r>
          </w:p>
        </w:tc>
      </w:tr>
      <w:tr w:rsidR="00582CF8" w:rsidRPr="00997E30" w:rsidTr="00C46051">
        <w:trPr>
          <w:cantSplit/>
          <w:tblHeader/>
          <w:jc w:val="center"/>
        </w:trPr>
        <w:tc>
          <w:tcPr>
            <w:tcW w:w="1123" w:type="pct"/>
            <w:shd w:val="clear" w:color="auto" w:fill="FFFFFF"/>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Equity</w:t>
            </w:r>
          </w:p>
        </w:tc>
        <w:tc>
          <w:tcPr>
            <w:tcW w:w="680"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0.11</w:t>
            </w:r>
          </w:p>
        </w:tc>
        <w:tc>
          <w:tcPr>
            <w:tcW w:w="912"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-0.10</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0.12</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-0.03</w:t>
            </w:r>
          </w:p>
        </w:tc>
        <w:tc>
          <w:tcPr>
            <w:tcW w:w="797" w:type="pct"/>
            <w:shd w:val="clear" w:color="auto" w:fill="FFFFFF"/>
            <w:tcMar>
              <w:top w:w="30" w:type="dxa"/>
              <w:left w:w="30" w:type="dxa"/>
              <w:bottom w:w="30" w:type="dxa"/>
              <w:right w:w="30" w:type="dxa"/>
            </w:tcMar>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0.12</w:t>
            </w:r>
          </w:p>
        </w:tc>
      </w:tr>
      <w:tr w:rsidR="00582CF8" w:rsidRPr="00997E30" w:rsidTr="00D73972">
        <w:trPr>
          <w:cantSplit/>
          <w:tblHeader/>
          <w:jc w:val="center"/>
        </w:trPr>
        <w:tc>
          <w:tcPr>
            <w:tcW w:w="5000" w:type="pct"/>
            <w:gridSpan w:val="6"/>
            <w:tcBorders>
              <w:left w:val="nil"/>
              <w:bottom w:val="nil"/>
              <w:right w:val="nil"/>
            </w:tcBorders>
            <w:shd w:val="clear" w:color="auto" w:fill="FFFFFF"/>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rPr>
                <w:rFonts w:ascii="Times New Roman" w:hAnsi="Times New Roman"/>
                <w:color w:val="000000"/>
                <w:sz w:val="24"/>
                <w:szCs w:val="24"/>
              </w:rPr>
            </w:pPr>
            <w:r w:rsidRPr="00997E30">
              <w:rPr>
                <w:rFonts w:ascii="Times New Roman" w:hAnsi="Times New Roman"/>
                <w:color w:val="000000"/>
                <w:sz w:val="24"/>
                <w:szCs w:val="24"/>
              </w:rPr>
              <w:t xml:space="preserve">*α = 0.05, **α = 0.01, </w:t>
            </w:r>
            <w:proofErr w:type="spellStart"/>
            <w:r w:rsidRPr="00997E30">
              <w:rPr>
                <w:rFonts w:ascii="Times New Roman" w:hAnsi="Times New Roman"/>
                <w:color w:val="000000"/>
                <w:sz w:val="24"/>
                <w:szCs w:val="24"/>
              </w:rPr>
              <w:t>df</w:t>
            </w:r>
            <w:proofErr w:type="spellEnd"/>
            <w:r w:rsidRPr="00997E30">
              <w:rPr>
                <w:rFonts w:ascii="Times New Roman" w:hAnsi="Times New Roman"/>
                <w:color w:val="000000"/>
                <w:sz w:val="24"/>
                <w:szCs w:val="24"/>
              </w:rPr>
              <w:t xml:space="preserve"> females = 58, </w:t>
            </w:r>
            <w:proofErr w:type="spellStart"/>
            <w:r w:rsidRPr="00997E30">
              <w:rPr>
                <w:rFonts w:ascii="Times New Roman" w:hAnsi="Times New Roman"/>
                <w:color w:val="000000"/>
                <w:sz w:val="24"/>
                <w:szCs w:val="24"/>
              </w:rPr>
              <w:t>r</w:t>
            </w:r>
            <w:proofErr w:type="spellEnd"/>
            <w:r w:rsidRPr="00997E30">
              <w:rPr>
                <w:rFonts w:ascii="Times New Roman" w:hAnsi="Times New Roman"/>
                <w:color w:val="000000"/>
                <w:sz w:val="24"/>
                <w:szCs w:val="24"/>
              </w:rPr>
              <w:t xml:space="preserve"> critical value females = .25, </w:t>
            </w:r>
            <w:proofErr w:type="spellStart"/>
            <w:r w:rsidRPr="00997E30">
              <w:rPr>
                <w:rFonts w:ascii="Times New Roman" w:hAnsi="Times New Roman"/>
                <w:color w:val="000000"/>
                <w:sz w:val="24"/>
                <w:szCs w:val="24"/>
              </w:rPr>
              <w:t>df</w:t>
            </w:r>
            <w:proofErr w:type="spellEnd"/>
            <w:r w:rsidRPr="00997E30">
              <w:rPr>
                <w:rFonts w:ascii="Times New Roman" w:hAnsi="Times New Roman"/>
                <w:color w:val="000000"/>
                <w:sz w:val="24"/>
                <w:szCs w:val="24"/>
              </w:rPr>
              <w:t xml:space="preserve"> males = 47, </w:t>
            </w:r>
            <w:proofErr w:type="spellStart"/>
            <w:r w:rsidRPr="00997E30">
              <w:rPr>
                <w:rFonts w:ascii="Times New Roman" w:hAnsi="Times New Roman"/>
                <w:color w:val="000000"/>
                <w:sz w:val="24"/>
                <w:szCs w:val="24"/>
              </w:rPr>
              <w:t>r</w:t>
            </w:r>
            <w:proofErr w:type="spellEnd"/>
            <w:r w:rsidRPr="00997E30">
              <w:rPr>
                <w:rFonts w:ascii="Times New Roman" w:hAnsi="Times New Roman"/>
                <w:color w:val="000000"/>
                <w:sz w:val="24"/>
                <w:szCs w:val="24"/>
              </w:rPr>
              <w:t xml:space="preserve"> critical value males = .28</w:t>
            </w:r>
          </w:p>
        </w:tc>
      </w:tr>
    </w:tbl>
    <w:p w:rsidR="00997E30" w:rsidRDefault="00997E30" w:rsidP="00997E30">
      <w:pPr>
        <w:spacing w:after="0" w:line="240" w:lineRule="auto"/>
        <w:ind w:firstLine="1008"/>
        <w:rPr>
          <w:rFonts w:ascii="Times New Roman" w:hAnsi="Times New Roman"/>
          <w:sz w:val="24"/>
          <w:szCs w:val="24"/>
        </w:rPr>
      </w:pPr>
    </w:p>
    <w:p w:rsidR="00997E30" w:rsidRDefault="00997E30" w:rsidP="00997E30">
      <w:pPr>
        <w:spacing w:after="0" w:line="240" w:lineRule="auto"/>
        <w:ind w:firstLine="1008"/>
        <w:rPr>
          <w:rFonts w:ascii="Times New Roman" w:hAnsi="Times New Roman"/>
          <w:sz w:val="24"/>
          <w:szCs w:val="24"/>
        </w:rPr>
      </w:pPr>
    </w:p>
    <w:p w:rsidR="00582CF8" w:rsidRPr="00997E30" w:rsidRDefault="00582CF8" w:rsidP="00997E30">
      <w:pPr>
        <w:spacing w:after="0" w:line="240" w:lineRule="auto"/>
        <w:ind w:firstLine="1008"/>
        <w:rPr>
          <w:rFonts w:ascii="Times New Roman" w:hAnsi="Times New Roman"/>
          <w:sz w:val="24"/>
          <w:szCs w:val="24"/>
        </w:rPr>
      </w:pPr>
      <w:r w:rsidRPr="00997E30">
        <w:rPr>
          <w:rFonts w:ascii="Times New Roman" w:hAnsi="Times New Roman"/>
          <w:sz w:val="24"/>
          <w:szCs w:val="24"/>
        </w:rPr>
        <w:t xml:space="preserve">When the data results from the Actual instrument are examined more closely, it becomes apparent that the males and females are experiencing differing perceptions. For the females, there is a positive correlation between the Teacher and students’ perceptions of Cooperation and Equity; the girls feel they are being treated equally. There are also positive correlations between Grade Level and Cooperation and Equity. This may mean that as students get more school experience, they are better able to evaluate the extent to which each of these scales is present. </w:t>
      </w:r>
    </w:p>
    <w:p w:rsidR="00582CF8" w:rsidRPr="00997E30" w:rsidRDefault="00582CF8" w:rsidP="00997E30">
      <w:pPr>
        <w:spacing w:after="0" w:line="240" w:lineRule="auto"/>
        <w:ind w:firstLine="1008"/>
        <w:rPr>
          <w:rFonts w:ascii="Times New Roman" w:hAnsi="Times New Roman"/>
          <w:sz w:val="24"/>
          <w:szCs w:val="24"/>
        </w:rPr>
      </w:pPr>
      <w:r w:rsidRPr="00997E30">
        <w:rPr>
          <w:rFonts w:ascii="Times New Roman" w:hAnsi="Times New Roman"/>
          <w:sz w:val="24"/>
          <w:szCs w:val="24"/>
        </w:rPr>
        <w:t>For males, the teacher also seems to be a determining factor influencing perceptions of the actual learning environment. Teachers are positively correlated with Librarian Support, and Involvement. There are also positive correlations between Grade Level and Librarian Support and Involvement. This may mean that a combination of homeroom teacher and grade level of experience correlate to appreciation of librarian support and a feeling of involvement. The differences for school year 2011-2012 are presented in Tables 16 and 17.</w:t>
      </w:r>
    </w:p>
    <w:tbl>
      <w:tblPr>
        <w:tblW w:w="7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897"/>
        <w:gridCol w:w="1210"/>
        <w:gridCol w:w="1210"/>
        <w:gridCol w:w="991"/>
        <w:gridCol w:w="1210"/>
        <w:gridCol w:w="958"/>
      </w:tblGrid>
      <w:tr w:rsidR="00582CF8" w:rsidRPr="00997E30" w:rsidTr="000A5917">
        <w:trPr>
          <w:cantSplit/>
          <w:tblHeader/>
          <w:jc w:val="center"/>
        </w:trPr>
        <w:tc>
          <w:tcPr>
            <w:tcW w:w="5000" w:type="pct"/>
            <w:gridSpan w:val="6"/>
            <w:shd w:val="clear" w:color="auto" w:fill="FFFFFF"/>
            <w:tcMar>
              <w:top w:w="30" w:type="dxa"/>
              <w:left w:w="30" w:type="dxa"/>
              <w:bottom w:w="30" w:type="dxa"/>
              <w:right w:w="30" w:type="dxa"/>
            </w:tcMa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i/>
                <w:iCs/>
                <w:color w:val="000000"/>
                <w:sz w:val="24"/>
                <w:szCs w:val="24"/>
              </w:rPr>
              <w:t xml:space="preserve">Table 16: 2011-2012 </w:t>
            </w:r>
            <w:r w:rsidRPr="00997E30">
              <w:rPr>
                <w:rFonts w:ascii="Times New Roman" w:hAnsi="Times New Roman"/>
                <w:i/>
                <w:sz w:val="24"/>
                <w:szCs w:val="24"/>
              </w:rPr>
              <w:t xml:space="preserve">All participants’ </w:t>
            </w:r>
            <w:r w:rsidRPr="00997E30">
              <w:rPr>
                <w:rFonts w:ascii="Times New Roman" w:hAnsi="Times New Roman"/>
                <w:i/>
                <w:color w:val="000000"/>
                <w:sz w:val="24"/>
                <w:szCs w:val="24"/>
              </w:rPr>
              <w:t>Pearson r for all grade levels on the Actual Scales</w:t>
            </w:r>
          </w:p>
        </w:tc>
      </w:tr>
      <w:tr w:rsidR="00582CF8" w:rsidRPr="00997E30" w:rsidTr="00CC749F">
        <w:trPr>
          <w:cantSplit/>
          <w:tblHeader/>
          <w:jc w:val="center"/>
        </w:trPr>
        <w:tc>
          <w:tcPr>
            <w:tcW w:w="1269" w:type="pct"/>
            <w:shd w:val="clear" w:color="auto" w:fill="FFFFFF"/>
            <w:tcMar>
              <w:top w:w="30" w:type="dxa"/>
              <w:left w:w="30" w:type="dxa"/>
              <w:bottom w:w="30" w:type="dxa"/>
              <w:right w:w="30" w:type="dxa"/>
            </w:tcMar>
          </w:tcPr>
          <w:p w:rsidR="00582CF8" w:rsidRPr="00997E30" w:rsidRDefault="00582CF8" w:rsidP="00997E30">
            <w:pPr>
              <w:autoSpaceDE w:val="0"/>
              <w:autoSpaceDN w:val="0"/>
              <w:adjustRightInd w:val="0"/>
              <w:spacing w:after="0" w:line="240" w:lineRule="auto"/>
              <w:rPr>
                <w:rFonts w:ascii="Times New Roman" w:hAnsi="Times New Roman"/>
                <w:sz w:val="24"/>
                <w:szCs w:val="24"/>
              </w:rPr>
            </w:pPr>
          </w:p>
        </w:tc>
        <w:tc>
          <w:tcPr>
            <w:tcW w:w="809" w:type="pct"/>
            <w:shd w:val="clear" w:color="auto" w:fill="E6E6E6"/>
            <w:tcMar>
              <w:top w:w="30" w:type="dxa"/>
              <w:left w:w="30" w:type="dxa"/>
              <w:bottom w:w="30" w:type="dxa"/>
              <w:right w:w="30" w:type="dxa"/>
            </w:tcMar>
            <w:vAlign w:val="bottom"/>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Teacher</w:t>
            </w:r>
          </w:p>
        </w:tc>
        <w:tc>
          <w:tcPr>
            <w:tcW w:w="809" w:type="pct"/>
            <w:shd w:val="clear" w:color="auto" w:fill="E6E6E6"/>
            <w:tcMar>
              <w:top w:w="30" w:type="dxa"/>
              <w:left w:w="30" w:type="dxa"/>
              <w:bottom w:w="30" w:type="dxa"/>
              <w:right w:w="30" w:type="dxa"/>
            </w:tcMar>
            <w:vAlign w:val="bottom"/>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School Attended Last Year</w:t>
            </w:r>
          </w:p>
        </w:tc>
        <w:tc>
          <w:tcPr>
            <w:tcW w:w="663" w:type="pct"/>
            <w:shd w:val="clear" w:color="auto" w:fill="FFFFFF"/>
            <w:tcMar>
              <w:top w:w="30" w:type="dxa"/>
              <w:left w:w="30" w:type="dxa"/>
              <w:bottom w:w="30" w:type="dxa"/>
              <w:right w:w="30" w:type="dxa"/>
            </w:tcMar>
            <w:vAlign w:val="bottom"/>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Home Country</w:t>
            </w:r>
          </w:p>
        </w:tc>
        <w:tc>
          <w:tcPr>
            <w:tcW w:w="809" w:type="pct"/>
            <w:tcMar>
              <w:top w:w="30" w:type="dxa"/>
              <w:left w:w="30" w:type="dxa"/>
              <w:bottom w:w="30" w:type="dxa"/>
              <w:right w:w="30" w:type="dxa"/>
            </w:tcMar>
            <w:vAlign w:val="bottom"/>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 of Languages Spoken</w:t>
            </w:r>
          </w:p>
        </w:tc>
        <w:tc>
          <w:tcPr>
            <w:tcW w:w="641" w:type="pct"/>
            <w:shd w:val="clear" w:color="auto" w:fill="E6E6E6"/>
            <w:tcMar>
              <w:top w:w="30" w:type="dxa"/>
              <w:left w:w="30" w:type="dxa"/>
              <w:bottom w:w="30" w:type="dxa"/>
              <w:right w:w="30" w:type="dxa"/>
            </w:tcMar>
            <w:vAlign w:val="bottom"/>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Grade Level</w:t>
            </w:r>
          </w:p>
        </w:tc>
      </w:tr>
      <w:tr w:rsidR="00582CF8" w:rsidRPr="00997E30" w:rsidTr="007B47A8">
        <w:trPr>
          <w:cantSplit/>
          <w:trHeight w:val="338"/>
          <w:tblHeader/>
          <w:jc w:val="center"/>
        </w:trPr>
        <w:tc>
          <w:tcPr>
            <w:tcW w:w="1269" w:type="pct"/>
            <w:shd w:val="clear" w:color="auto" w:fill="FFFFFF"/>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Reflection</w:t>
            </w:r>
          </w:p>
        </w:tc>
        <w:tc>
          <w:tcPr>
            <w:tcW w:w="809"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0.15</w:t>
            </w:r>
          </w:p>
        </w:tc>
        <w:tc>
          <w:tcPr>
            <w:tcW w:w="809"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0.00</w:t>
            </w:r>
          </w:p>
        </w:tc>
        <w:tc>
          <w:tcPr>
            <w:tcW w:w="663"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0.09</w:t>
            </w:r>
          </w:p>
        </w:tc>
        <w:tc>
          <w:tcPr>
            <w:tcW w:w="809"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0.11</w:t>
            </w:r>
          </w:p>
        </w:tc>
        <w:tc>
          <w:tcPr>
            <w:tcW w:w="641"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0.14</w:t>
            </w:r>
          </w:p>
        </w:tc>
      </w:tr>
      <w:tr w:rsidR="00582CF8" w:rsidRPr="00997E30" w:rsidTr="007B47A8">
        <w:trPr>
          <w:cantSplit/>
          <w:trHeight w:val="275"/>
          <w:tblHeader/>
          <w:jc w:val="center"/>
        </w:trPr>
        <w:tc>
          <w:tcPr>
            <w:tcW w:w="1269" w:type="pct"/>
            <w:shd w:val="clear" w:color="auto" w:fill="E6E6E6"/>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Librarian Support</w:t>
            </w:r>
          </w:p>
        </w:tc>
        <w:tc>
          <w:tcPr>
            <w:tcW w:w="809" w:type="pct"/>
            <w:shd w:val="clear" w:color="auto" w:fill="E6E6E6"/>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0.27**</w:t>
            </w:r>
          </w:p>
        </w:tc>
        <w:tc>
          <w:tcPr>
            <w:tcW w:w="809"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0.08</w:t>
            </w:r>
          </w:p>
        </w:tc>
        <w:tc>
          <w:tcPr>
            <w:tcW w:w="663"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0.07</w:t>
            </w:r>
          </w:p>
        </w:tc>
        <w:tc>
          <w:tcPr>
            <w:tcW w:w="809"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0.16</w:t>
            </w:r>
          </w:p>
        </w:tc>
        <w:tc>
          <w:tcPr>
            <w:tcW w:w="641" w:type="pct"/>
            <w:shd w:val="clear" w:color="auto" w:fill="E6E6E6"/>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0.26**</w:t>
            </w:r>
          </w:p>
        </w:tc>
      </w:tr>
      <w:tr w:rsidR="00582CF8" w:rsidRPr="00997E30" w:rsidTr="007B47A8">
        <w:trPr>
          <w:cantSplit/>
          <w:trHeight w:val="302"/>
          <w:tblHeader/>
          <w:jc w:val="center"/>
        </w:trPr>
        <w:tc>
          <w:tcPr>
            <w:tcW w:w="1269" w:type="pct"/>
            <w:shd w:val="clear" w:color="auto" w:fill="E6E6E6"/>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Involvement</w:t>
            </w:r>
          </w:p>
        </w:tc>
        <w:tc>
          <w:tcPr>
            <w:tcW w:w="809" w:type="pct"/>
            <w:shd w:val="clear" w:color="auto" w:fill="E6E6E6"/>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0.30**</w:t>
            </w:r>
          </w:p>
        </w:tc>
        <w:tc>
          <w:tcPr>
            <w:tcW w:w="809"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0.09</w:t>
            </w:r>
          </w:p>
        </w:tc>
        <w:tc>
          <w:tcPr>
            <w:tcW w:w="663"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0.00</w:t>
            </w:r>
          </w:p>
        </w:tc>
        <w:tc>
          <w:tcPr>
            <w:tcW w:w="809"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0.13</w:t>
            </w:r>
          </w:p>
        </w:tc>
        <w:tc>
          <w:tcPr>
            <w:tcW w:w="641" w:type="pct"/>
            <w:shd w:val="clear" w:color="auto" w:fill="E6E6E6"/>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0.30**</w:t>
            </w:r>
          </w:p>
        </w:tc>
      </w:tr>
      <w:tr w:rsidR="00582CF8" w:rsidRPr="00997E30" w:rsidTr="007B47A8">
        <w:trPr>
          <w:cantSplit/>
          <w:trHeight w:val="248"/>
          <w:tblHeader/>
          <w:jc w:val="center"/>
        </w:trPr>
        <w:tc>
          <w:tcPr>
            <w:tcW w:w="1269" w:type="pct"/>
            <w:shd w:val="clear" w:color="auto" w:fill="E6E6E6"/>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Investigation</w:t>
            </w:r>
          </w:p>
        </w:tc>
        <w:tc>
          <w:tcPr>
            <w:tcW w:w="809" w:type="pct"/>
            <w:shd w:val="clear" w:color="auto" w:fill="E6E6E6"/>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0.32**</w:t>
            </w:r>
          </w:p>
        </w:tc>
        <w:tc>
          <w:tcPr>
            <w:tcW w:w="809"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-0.07</w:t>
            </w:r>
          </w:p>
        </w:tc>
        <w:tc>
          <w:tcPr>
            <w:tcW w:w="663"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0.11</w:t>
            </w:r>
          </w:p>
        </w:tc>
        <w:tc>
          <w:tcPr>
            <w:tcW w:w="809"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0.02</w:t>
            </w:r>
          </w:p>
        </w:tc>
        <w:tc>
          <w:tcPr>
            <w:tcW w:w="641" w:type="pct"/>
            <w:shd w:val="clear" w:color="auto" w:fill="E6E6E6"/>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0.32**</w:t>
            </w:r>
          </w:p>
        </w:tc>
      </w:tr>
      <w:tr w:rsidR="00582CF8" w:rsidRPr="00997E30" w:rsidTr="007B47A8">
        <w:trPr>
          <w:cantSplit/>
          <w:trHeight w:val="302"/>
          <w:tblHeader/>
          <w:jc w:val="center"/>
        </w:trPr>
        <w:tc>
          <w:tcPr>
            <w:tcW w:w="1269" w:type="pct"/>
            <w:shd w:val="clear" w:color="auto" w:fill="E6E6E6"/>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Task Orientation</w:t>
            </w:r>
          </w:p>
        </w:tc>
        <w:tc>
          <w:tcPr>
            <w:tcW w:w="809"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-0.06</w:t>
            </w:r>
          </w:p>
        </w:tc>
        <w:tc>
          <w:tcPr>
            <w:tcW w:w="809" w:type="pct"/>
            <w:shd w:val="clear" w:color="auto" w:fill="E6E6E6"/>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-0.20*</w:t>
            </w:r>
          </w:p>
        </w:tc>
        <w:tc>
          <w:tcPr>
            <w:tcW w:w="663"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0.02</w:t>
            </w:r>
          </w:p>
        </w:tc>
        <w:tc>
          <w:tcPr>
            <w:tcW w:w="809"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-0.01</w:t>
            </w:r>
          </w:p>
        </w:tc>
        <w:tc>
          <w:tcPr>
            <w:tcW w:w="641"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-0.07</w:t>
            </w:r>
          </w:p>
        </w:tc>
      </w:tr>
      <w:tr w:rsidR="00582CF8" w:rsidRPr="00997E30" w:rsidTr="007B47A8">
        <w:trPr>
          <w:cantSplit/>
          <w:trHeight w:val="239"/>
          <w:tblHeader/>
          <w:jc w:val="center"/>
        </w:trPr>
        <w:tc>
          <w:tcPr>
            <w:tcW w:w="1269" w:type="pct"/>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Cooperation</w:t>
            </w:r>
          </w:p>
        </w:tc>
        <w:tc>
          <w:tcPr>
            <w:tcW w:w="809"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0.09</w:t>
            </w:r>
          </w:p>
        </w:tc>
        <w:tc>
          <w:tcPr>
            <w:tcW w:w="809"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-0.10</w:t>
            </w:r>
          </w:p>
        </w:tc>
        <w:tc>
          <w:tcPr>
            <w:tcW w:w="663"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-0.06</w:t>
            </w:r>
          </w:p>
        </w:tc>
        <w:tc>
          <w:tcPr>
            <w:tcW w:w="809"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0.02</w:t>
            </w:r>
          </w:p>
        </w:tc>
        <w:tc>
          <w:tcPr>
            <w:tcW w:w="641"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0.08</w:t>
            </w:r>
          </w:p>
        </w:tc>
      </w:tr>
      <w:tr w:rsidR="00582CF8" w:rsidRPr="00997E30" w:rsidTr="007B47A8">
        <w:trPr>
          <w:cantSplit/>
          <w:trHeight w:val="284"/>
          <w:tblHeader/>
          <w:jc w:val="center"/>
        </w:trPr>
        <w:tc>
          <w:tcPr>
            <w:tcW w:w="1269" w:type="pct"/>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Equity</w:t>
            </w:r>
          </w:p>
        </w:tc>
        <w:tc>
          <w:tcPr>
            <w:tcW w:w="809"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0.13</w:t>
            </w:r>
          </w:p>
        </w:tc>
        <w:tc>
          <w:tcPr>
            <w:tcW w:w="809"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0.08</w:t>
            </w:r>
          </w:p>
        </w:tc>
        <w:tc>
          <w:tcPr>
            <w:tcW w:w="663"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-0.07</w:t>
            </w:r>
          </w:p>
        </w:tc>
        <w:tc>
          <w:tcPr>
            <w:tcW w:w="809"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0.06</w:t>
            </w:r>
          </w:p>
        </w:tc>
        <w:tc>
          <w:tcPr>
            <w:tcW w:w="641"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0.12</w:t>
            </w:r>
          </w:p>
        </w:tc>
      </w:tr>
      <w:tr w:rsidR="00582CF8" w:rsidRPr="00997E30" w:rsidTr="000A5917">
        <w:trPr>
          <w:cantSplit/>
          <w:trHeight w:val="346"/>
          <w:tblHeader/>
          <w:jc w:val="center"/>
        </w:trPr>
        <w:tc>
          <w:tcPr>
            <w:tcW w:w="5000" w:type="pct"/>
            <w:gridSpan w:val="6"/>
            <w:tcBorders>
              <w:left w:val="nil"/>
              <w:bottom w:val="nil"/>
              <w:right w:val="nil"/>
            </w:tcBorders>
            <w:tcMar>
              <w:top w:w="30" w:type="dxa"/>
              <w:left w:w="30" w:type="dxa"/>
              <w:bottom w:w="30" w:type="dxa"/>
              <w:right w:w="30" w:type="dxa"/>
            </w:tcMar>
          </w:tcPr>
          <w:p w:rsidR="00582CF8" w:rsidRPr="00997E30" w:rsidRDefault="00582CF8" w:rsidP="00997E30">
            <w:pPr>
              <w:spacing w:line="240" w:lineRule="auto"/>
              <w:rPr>
                <w:rFonts w:ascii="Times New Roman" w:hAnsi="Times New Roman"/>
                <w:color w:val="000000"/>
                <w:sz w:val="24"/>
                <w:szCs w:val="24"/>
              </w:rPr>
            </w:pPr>
            <w:r w:rsidRPr="00997E30">
              <w:rPr>
                <w:rFonts w:ascii="Times New Roman" w:hAnsi="Times New Roman"/>
                <w:color w:val="000000"/>
                <w:sz w:val="24"/>
                <w:szCs w:val="24"/>
              </w:rPr>
              <w:t xml:space="preserve">*α = 0.05, **α = 0.01, </w:t>
            </w:r>
            <w:proofErr w:type="spellStart"/>
            <w:r w:rsidRPr="00997E30">
              <w:rPr>
                <w:rFonts w:ascii="Times New Roman" w:hAnsi="Times New Roman"/>
                <w:color w:val="000000"/>
                <w:sz w:val="24"/>
                <w:szCs w:val="24"/>
              </w:rPr>
              <w:t>r</w:t>
            </w:r>
            <w:proofErr w:type="spellEnd"/>
            <w:r w:rsidRPr="00997E30">
              <w:rPr>
                <w:rFonts w:ascii="Times New Roman" w:hAnsi="Times New Roman"/>
                <w:color w:val="000000"/>
                <w:sz w:val="24"/>
                <w:szCs w:val="24"/>
              </w:rPr>
              <w:t xml:space="preserve"> critical value = .197</w:t>
            </w:r>
          </w:p>
        </w:tc>
      </w:tr>
    </w:tbl>
    <w:p w:rsidR="00582CF8" w:rsidRDefault="00582CF8" w:rsidP="00997E30">
      <w:pPr>
        <w:spacing w:after="0" w:line="240" w:lineRule="auto"/>
        <w:ind w:firstLine="1008"/>
        <w:rPr>
          <w:rFonts w:ascii="Times New Roman" w:hAnsi="Times New Roman"/>
          <w:sz w:val="24"/>
          <w:szCs w:val="24"/>
        </w:rPr>
      </w:pPr>
      <w:r w:rsidRPr="00997E30">
        <w:rPr>
          <w:rFonts w:ascii="Times New Roman" w:hAnsi="Times New Roman"/>
          <w:sz w:val="24"/>
          <w:szCs w:val="24"/>
        </w:rPr>
        <w:t>The significant correlations among several of the situational demographic items and the scales on the Actual form of the questionnaire include a positive correlation between Grade Level and Teacher with Librarian Support, Involvement, and Investigation. Unlike the previous school year, there is only one negative correlation with School Last Attended and that is with Task Orientation. Also unlike the previous school year there are no correlations with the number of languages spoken. The extent to which these relationships differ by gender is presented in Table 16.</w:t>
      </w:r>
    </w:p>
    <w:p w:rsidR="00997E30" w:rsidRPr="00997E30" w:rsidRDefault="00997E30" w:rsidP="00997E30">
      <w:pPr>
        <w:spacing w:after="0" w:line="240" w:lineRule="auto"/>
        <w:ind w:firstLine="1008"/>
        <w:rPr>
          <w:rFonts w:ascii="Times New Roman" w:hAnsi="Times New Roman"/>
          <w:sz w:val="24"/>
          <w:szCs w:val="24"/>
        </w:rPr>
      </w:pP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906"/>
        <w:gridCol w:w="1152"/>
        <w:gridCol w:w="1544"/>
        <w:gridCol w:w="1260"/>
        <w:gridCol w:w="1260"/>
        <w:gridCol w:w="1345"/>
      </w:tblGrid>
      <w:tr w:rsidR="00582CF8" w:rsidRPr="00997E30" w:rsidTr="003A75C2">
        <w:trPr>
          <w:cantSplit/>
          <w:tblHeader/>
          <w:jc w:val="center"/>
        </w:trPr>
        <w:tc>
          <w:tcPr>
            <w:tcW w:w="5000" w:type="pct"/>
            <w:gridSpan w:val="6"/>
            <w:shd w:val="clear" w:color="auto" w:fill="FFFFFF"/>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i/>
                <w:iCs/>
                <w:color w:val="000000"/>
                <w:sz w:val="24"/>
                <w:szCs w:val="24"/>
              </w:rPr>
              <w:t xml:space="preserve">Table 17: 2011-2012 </w:t>
            </w:r>
            <w:r w:rsidRPr="00997E30">
              <w:rPr>
                <w:rFonts w:ascii="Times New Roman" w:hAnsi="Times New Roman"/>
                <w:i/>
                <w:sz w:val="24"/>
                <w:szCs w:val="24"/>
              </w:rPr>
              <w:t xml:space="preserve">All participants’ </w:t>
            </w:r>
            <w:r w:rsidRPr="00997E30">
              <w:rPr>
                <w:rFonts w:ascii="Times New Roman" w:hAnsi="Times New Roman"/>
                <w:i/>
                <w:color w:val="000000"/>
                <w:sz w:val="24"/>
                <w:szCs w:val="24"/>
              </w:rPr>
              <w:t>Pearson r for all grade levels on the Actual Scales parsed by gender</w:t>
            </w:r>
          </w:p>
        </w:tc>
      </w:tr>
      <w:tr w:rsidR="00582CF8" w:rsidRPr="00997E30" w:rsidTr="00C46051">
        <w:trPr>
          <w:cantSplit/>
          <w:tblHeader/>
          <w:jc w:val="center"/>
        </w:trPr>
        <w:tc>
          <w:tcPr>
            <w:tcW w:w="1126" w:type="pct"/>
            <w:shd w:val="clear" w:color="auto" w:fill="FFFFFF"/>
            <w:tcMar>
              <w:top w:w="30" w:type="dxa"/>
              <w:left w:w="30" w:type="dxa"/>
              <w:bottom w:w="30" w:type="dxa"/>
              <w:right w:w="30" w:type="dxa"/>
            </w:tcMar>
            <w:vAlign w:val="bottom"/>
          </w:tcPr>
          <w:p w:rsidR="00582CF8" w:rsidRPr="00997E30" w:rsidRDefault="00582CF8" w:rsidP="00997E30">
            <w:pPr>
              <w:autoSpaceDE w:val="0"/>
              <w:autoSpaceDN w:val="0"/>
              <w:adjustRightInd w:val="0"/>
              <w:spacing w:after="0" w:line="240" w:lineRule="auto"/>
              <w:rPr>
                <w:rFonts w:ascii="Times New Roman" w:hAnsi="Times New Roman"/>
                <w:color w:val="000000"/>
                <w:sz w:val="24"/>
                <w:szCs w:val="24"/>
              </w:rPr>
            </w:pPr>
          </w:p>
        </w:tc>
        <w:tc>
          <w:tcPr>
            <w:tcW w:w="680" w:type="pct"/>
            <w:shd w:val="clear" w:color="auto" w:fill="E6E6E6"/>
            <w:tcMar>
              <w:top w:w="30" w:type="dxa"/>
              <w:left w:w="30" w:type="dxa"/>
              <w:bottom w:w="30" w:type="dxa"/>
              <w:right w:w="30" w:type="dxa"/>
            </w:tcMar>
            <w:vAlign w:val="bottom"/>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 xml:space="preserve">Teacher </w:t>
            </w:r>
          </w:p>
        </w:tc>
        <w:tc>
          <w:tcPr>
            <w:tcW w:w="912" w:type="pct"/>
            <w:shd w:val="clear" w:color="auto" w:fill="E6E6E6"/>
            <w:tcMar>
              <w:top w:w="30" w:type="dxa"/>
              <w:left w:w="30" w:type="dxa"/>
              <w:bottom w:w="30" w:type="dxa"/>
              <w:right w:w="30" w:type="dxa"/>
            </w:tcMar>
            <w:vAlign w:val="bottom"/>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School Attended Last Year</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Home Country</w:t>
            </w:r>
          </w:p>
        </w:tc>
        <w:tc>
          <w:tcPr>
            <w:tcW w:w="744" w:type="pct"/>
            <w:shd w:val="clear" w:color="auto" w:fill="FFFFFF"/>
            <w:tcMar>
              <w:top w:w="30" w:type="dxa"/>
              <w:left w:w="30" w:type="dxa"/>
              <w:bottom w:w="30" w:type="dxa"/>
              <w:right w:w="30" w:type="dxa"/>
            </w:tcMar>
            <w:vAlign w:val="bottom"/>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 of Languages Spoken</w:t>
            </w:r>
          </w:p>
        </w:tc>
        <w:tc>
          <w:tcPr>
            <w:tcW w:w="794" w:type="pct"/>
            <w:shd w:val="clear" w:color="auto" w:fill="E6E6E6"/>
            <w:tcMar>
              <w:top w:w="30" w:type="dxa"/>
              <w:left w:w="30" w:type="dxa"/>
              <w:bottom w:w="30" w:type="dxa"/>
              <w:right w:w="30" w:type="dxa"/>
            </w:tcMar>
            <w:vAlign w:val="bottom"/>
          </w:tcPr>
          <w:p w:rsidR="00582CF8" w:rsidRPr="00997E30" w:rsidRDefault="00582CF8" w:rsidP="00997E30">
            <w:pPr>
              <w:autoSpaceDE w:val="0"/>
              <w:autoSpaceDN w:val="0"/>
              <w:adjustRightInd w:val="0"/>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 xml:space="preserve">Grade Level </w:t>
            </w:r>
          </w:p>
        </w:tc>
      </w:tr>
      <w:tr w:rsidR="00582CF8" w:rsidRPr="00997E30" w:rsidTr="007B47A8">
        <w:trPr>
          <w:cantSplit/>
          <w:tblHeader/>
          <w:jc w:val="center"/>
        </w:trPr>
        <w:tc>
          <w:tcPr>
            <w:tcW w:w="5000" w:type="pct"/>
            <w:gridSpan w:val="6"/>
            <w:shd w:val="clear" w:color="auto" w:fill="F3F3F3"/>
            <w:tcMar>
              <w:top w:w="30" w:type="dxa"/>
              <w:left w:w="30" w:type="dxa"/>
              <w:bottom w:w="30" w:type="dxa"/>
              <w:right w:w="30" w:type="dxa"/>
            </w:tcMar>
          </w:tcPr>
          <w:p w:rsidR="00582CF8" w:rsidRPr="00997E30" w:rsidRDefault="00582CF8" w:rsidP="00997E30">
            <w:pPr>
              <w:autoSpaceDE w:val="0"/>
              <w:autoSpaceDN w:val="0"/>
              <w:adjustRightInd w:val="0"/>
              <w:spacing w:after="0" w:line="240" w:lineRule="auto"/>
              <w:rPr>
                <w:rFonts w:ascii="Times New Roman" w:hAnsi="Times New Roman"/>
                <w:color w:val="000000"/>
                <w:sz w:val="24"/>
                <w:szCs w:val="24"/>
              </w:rPr>
            </w:pPr>
            <w:r w:rsidRPr="00997E30">
              <w:rPr>
                <w:rFonts w:ascii="Times New Roman" w:hAnsi="Times New Roman"/>
                <w:color w:val="000000"/>
                <w:sz w:val="24"/>
                <w:szCs w:val="24"/>
              </w:rPr>
              <w:t>Females</w:t>
            </w:r>
          </w:p>
        </w:tc>
      </w:tr>
      <w:tr w:rsidR="00582CF8" w:rsidRPr="00997E30" w:rsidTr="007B47A8">
        <w:trPr>
          <w:cantSplit/>
          <w:tblHeader/>
          <w:jc w:val="center"/>
        </w:trPr>
        <w:tc>
          <w:tcPr>
            <w:tcW w:w="1126" w:type="pct"/>
            <w:shd w:val="clear" w:color="auto" w:fill="E6E6E6"/>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Reflection</w:t>
            </w:r>
          </w:p>
        </w:tc>
        <w:tc>
          <w:tcPr>
            <w:tcW w:w="680"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0.19</w:t>
            </w:r>
          </w:p>
        </w:tc>
        <w:tc>
          <w:tcPr>
            <w:tcW w:w="912" w:type="pct"/>
            <w:shd w:val="clear" w:color="auto" w:fill="E6E6E6"/>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0.31**</w:t>
            </w:r>
          </w:p>
        </w:tc>
        <w:tc>
          <w:tcPr>
            <w:tcW w:w="74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0.25</w:t>
            </w:r>
          </w:p>
        </w:tc>
        <w:tc>
          <w:tcPr>
            <w:tcW w:w="74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0.07</w:t>
            </w:r>
          </w:p>
        </w:tc>
        <w:tc>
          <w:tcPr>
            <w:tcW w:w="79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0.19</w:t>
            </w:r>
          </w:p>
        </w:tc>
      </w:tr>
      <w:tr w:rsidR="00582CF8" w:rsidRPr="00997E30" w:rsidTr="007B47A8">
        <w:trPr>
          <w:cantSplit/>
          <w:tblHeader/>
          <w:jc w:val="center"/>
        </w:trPr>
        <w:tc>
          <w:tcPr>
            <w:tcW w:w="1126" w:type="pct"/>
            <w:shd w:val="clear" w:color="auto" w:fill="FFFFFF"/>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Librarian Support</w:t>
            </w:r>
          </w:p>
        </w:tc>
        <w:tc>
          <w:tcPr>
            <w:tcW w:w="680"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0.19</w:t>
            </w:r>
          </w:p>
        </w:tc>
        <w:tc>
          <w:tcPr>
            <w:tcW w:w="912"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0.00</w:t>
            </w:r>
          </w:p>
        </w:tc>
        <w:tc>
          <w:tcPr>
            <w:tcW w:w="74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0.18</w:t>
            </w:r>
          </w:p>
        </w:tc>
        <w:tc>
          <w:tcPr>
            <w:tcW w:w="74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0.23</w:t>
            </w:r>
          </w:p>
        </w:tc>
        <w:tc>
          <w:tcPr>
            <w:tcW w:w="79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0.18</w:t>
            </w:r>
          </w:p>
        </w:tc>
      </w:tr>
      <w:tr w:rsidR="00582CF8" w:rsidRPr="00997E30" w:rsidTr="007B47A8">
        <w:trPr>
          <w:cantSplit/>
          <w:tblHeader/>
          <w:jc w:val="center"/>
        </w:trPr>
        <w:tc>
          <w:tcPr>
            <w:tcW w:w="1126" w:type="pct"/>
            <w:shd w:val="clear" w:color="auto" w:fill="FFFFFF"/>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Involvement</w:t>
            </w:r>
          </w:p>
        </w:tc>
        <w:tc>
          <w:tcPr>
            <w:tcW w:w="680"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0.25</w:t>
            </w:r>
          </w:p>
        </w:tc>
        <w:tc>
          <w:tcPr>
            <w:tcW w:w="912"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0.12</w:t>
            </w:r>
          </w:p>
        </w:tc>
        <w:tc>
          <w:tcPr>
            <w:tcW w:w="74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0.05</w:t>
            </w:r>
          </w:p>
        </w:tc>
        <w:tc>
          <w:tcPr>
            <w:tcW w:w="74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-0.05</w:t>
            </w:r>
          </w:p>
        </w:tc>
        <w:tc>
          <w:tcPr>
            <w:tcW w:w="79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0.24</w:t>
            </w:r>
          </w:p>
        </w:tc>
      </w:tr>
      <w:tr w:rsidR="00582CF8" w:rsidRPr="00997E30" w:rsidTr="007B47A8">
        <w:trPr>
          <w:cantSplit/>
          <w:tblHeader/>
          <w:jc w:val="center"/>
        </w:trPr>
        <w:tc>
          <w:tcPr>
            <w:tcW w:w="1126" w:type="pct"/>
            <w:shd w:val="clear" w:color="auto" w:fill="E6E6E6"/>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Investigation</w:t>
            </w:r>
          </w:p>
        </w:tc>
        <w:tc>
          <w:tcPr>
            <w:tcW w:w="680" w:type="pct"/>
            <w:shd w:val="clear" w:color="auto" w:fill="E6E6E6"/>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0.28**</w:t>
            </w:r>
          </w:p>
        </w:tc>
        <w:tc>
          <w:tcPr>
            <w:tcW w:w="912"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0.25</w:t>
            </w:r>
          </w:p>
        </w:tc>
        <w:tc>
          <w:tcPr>
            <w:tcW w:w="74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0.07</w:t>
            </w:r>
          </w:p>
        </w:tc>
        <w:tc>
          <w:tcPr>
            <w:tcW w:w="74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-0.03</w:t>
            </w:r>
          </w:p>
        </w:tc>
        <w:tc>
          <w:tcPr>
            <w:tcW w:w="794" w:type="pct"/>
            <w:shd w:val="clear" w:color="auto" w:fill="E6E6E6"/>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0.28**</w:t>
            </w:r>
          </w:p>
        </w:tc>
      </w:tr>
      <w:tr w:rsidR="00582CF8" w:rsidRPr="00997E30" w:rsidTr="007B47A8">
        <w:trPr>
          <w:cantSplit/>
          <w:tblHeader/>
          <w:jc w:val="center"/>
        </w:trPr>
        <w:tc>
          <w:tcPr>
            <w:tcW w:w="1126" w:type="pct"/>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Task Orientation</w:t>
            </w:r>
          </w:p>
        </w:tc>
        <w:tc>
          <w:tcPr>
            <w:tcW w:w="680"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0.11</w:t>
            </w:r>
          </w:p>
        </w:tc>
        <w:tc>
          <w:tcPr>
            <w:tcW w:w="912"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0.19</w:t>
            </w:r>
          </w:p>
        </w:tc>
        <w:tc>
          <w:tcPr>
            <w:tcW w:w="744"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0.05</w:t>
            </w:r>
          </w:p>
        </w:tc>
        <w:tc>
          <w:tcPr>
            <w:tcW w:w="744"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0.00</w:t>
            </w:r>
          </w:p>
        </w:tc>
        <w:tc>
          <w:tcPr>
            <w:tcW w:w="794"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0.09</w:t>
            </w:r>
          </w:p>
        </w:tc>
      </w:tr>
      <w:tr w:rsidR="00582CF8" w:rsidRPr="00997E30" w:rsidTr="007B47A8">
        <w:trPr>
          <w:cantSplit/>
          <w:tblHeader/>
          <w:jc w:val="center"/>
        </w:trPr>
        <w:tc>
          <w:tcPr>
            <w:tcW w:w="1126" w:type="pct"/>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Cooperation</w:t>
            </w:r>
          </w:p>
        </w:tc>
        <w:tc>
          <w:tcPr>
            <w:tcW w:w="680"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0.10</w:t>
            </w:r>
          </w:p>
        </w:tc>
        <w:tc>
          <w:tcPr>
            <w:tcW w:w="912"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0.05</w:t>
            </w:r>
          </w:p>
        </w:tc>
        <w:tc>
          <w:tcPr>
            <w:tcW w:w="744"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-0.10</w:t>
            </w:r>
          </w:p>
        </w:tc>
        <w:tc>
          <w:tcPr>
            <w:tcW w:w="744"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-0.04</w:t>
            </w:r>
          </w:p>
        </w:tc>
        <w:tc>
          <w:tcPr>
            <w:tcW w:w="794"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0.10</w:t>
            </w:r>
          </w:p>
        </w:tc>
      </w:tr>
      <w:tr w:rsidR="00582CF8" w:rsidRPr="00997E30" w:rsidTr="007B47A8">
        <w:trPr>
          <w:cantSplit/>
          <w:tblHeader/>
          <w:jc w:val="center"/>
        </w:trPr>
        <w:tc>
          <w:tcPr>
            <w:tcW w:w="1126" w:type="pct"/>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Equity</w:t>
            </w:r>
          </w:p>
        </w:tc>
        <w:tc>
          <w:tcPr>
            <w:tcW w:w="680"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0.17</w:t>
            </w:r>
          </w:p>
        </w:tc>
        <w:tc>
          <w:tcPr>
            <w:tcW w:w="912"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0.10</w:t>
            </w:r>
          </w:p>
        </w:tc>
        <w:tc>
          <w:tcPr>
            <w:tcW w:w="744"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0.01</w:t>
            </w:r>
          </w:p>
        </w:tc>
        <w:tc>
          <w:tcPr>
            <w:tcW w:w="744"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0.19</w:t>
            </w:r>
          </w:p>
        </w:tc>
        <w:tc>
          <w:tcPr>
            <w:tcW w:w="794"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0.15</w:t>
            </w:r>
          </w:p>
        </w:tc>
      </w:tr>
      <w:tr w:rsidR="00582CF8" w:rsidRPr="00997E30" w:rsidTr="007B47A8">
        <w:trPr>
          <w:cantSplit/>
          <w:tblHeader/>
          <w:jc w:val="center"/>
        </w:trPr>
        <w:tc>
          <w:tcPr>
            <w:tcW w:w="5000" w:type="pct"/>
            <w:gridSpan w:val="6"/>
            <w:shd w:val="clear" w:color="auto" w:fill="F3F3F3"/>
            <w:tcMar>
              <w:top w:w="30" w:type="dxa"/>
              <w:left w:w="30" w:type="dxa"/>
              <w:bottom w:w="30" w:type="dxa"/>
              <w:right w:w="30" w:type="dxa"/>
            </w:tcMar>
          </w:tcPr>
          <w:p w:rsidR="00582CF8" w:rsidRPr="00997E30" w:rsidRDefault="00582CF8" w:rsidP="00997E30">
            <w:pPr>
              <w:autoSpaceDE w:val="0"/>
              <w:autoSpaceDN w:val="0"/>
              <w:adjustRightInd w:val="0"/>
              <w:spacing w:after="0" w:line="240" w:lineRule="auto"/>
              <w:rPr>
                <w:rFonts w:ascii="Times New Roman" w:hAnsi="Times New Roman"/>
                <w:color w:val="000000"/>
                <w:sz w:val="24"/>
                <w:szCs w:val="24"/>
              </w:rPr>
            </w:pPr>
            <w:r w:rsidRPr="00997E30">
              <w:rPr>
                <w:rFonts w:ascii="Times New Roman" w:hAnsi="Times New Roman"/>
                <w:color w:val="000000"/>
                <w:sz w:val="24"/>
                <w:szCs w:val="24"/>
              </w:rPr>
              <w:t>Males</w:t>
            </w:r>
          </w:p>
        </w:tc>
      </w:tr>
      <w:tr w:rsidR="00582CF8" w:rsidRPr="00997E30" w:rsidTr="007B47A8">
        <w:trPr>
          <w:cantSplit/>
          <w:tblHeader/>
          <w:jc w:val="center"/>
        </w:trPr>
        <w:tc>
          <w:tcPr>
            <w:tcW w:w="1126" w:type="pct"/>
            <w:shd w:val="clear" w:color="auto" w:fill="FFFFFF"/>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Reflection</w:t>
            </w:r>
          </w:p>
        </w:tc>
        <w:tc>
          <w:tcPr>
            <w:tcW w:w="680"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0.10</w:t>
            </w:r>
          </w:p>
        </w:tc>
        <w:tc>
          <w:tcPr>
            <w:tcW w:w="912"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-0.08</w:t>
            </w:r>
          </w:p>
        </w:tc>
        <w:tc>
          <w:tcPr>
            <w:tcW w:w="74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-0.05</w:t>
            </w:r>
          </w:p>
        </w:tc>
        <w:tc>
          <w:tcPr>
            <w:tcW w:w="74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0.14</w:t>
            </w:r>
          </w:p>
        </w:tc>
        <w:tc>
          <w:tcPr>
            <w:tcW w:w="79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0.10</w:t>
            </w:r>
          </w:p>
        </w:tc>
      </w:tr>
      <w:tr w:rsidR="00582CF8" w:rsidRPr="00997E30" w:rsidTr="007B47A8">
        <w:trPr>
          <w:cantSplit/>
          <w:tblHeader/>
          <w:jc w:val="center"/>
        </w:trPr>
        <w:tc>
          <w:tcPr>
            <w:tcW w:w="1126" w:type="pct"/>
            <w:shd w:val="clear" w:color="auto" w:fill="E6E6E6"/>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Librarian Support</w:t>
            </w:r>
          </w:p>
        </w:tc>
        <w:tc>
          <w:tcPr>
            <w:tcW w:w="680" w:type="pct"/>
            <w:shd w:val="clear" w:color="auto" w:fill="E6E6E6"/>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0.34**</w:t>
            </w:r>
          </w:p>
        </w:tc>
        <w:tc>
          <w:tcPr>
            <w:tcW w:w="912"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0.13</w:t>
            </w:r>
          </w:p>
        </w:tc>
        <w:tc>
          <w:tcPr>
            <w:tcW w:w="74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-0.05</w:t>
            </w:r>
          </w:p>
        </w:tc>
        <w:tc>
          <w:tcPr>
            <w:tcW w:w="74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0.11</w:t>
            </w:r>
          </w:p>
        </w:tc>
        <w:tc>
          <w:tcPr>
            <w:tcW w:w="794" w:type="pct"/>
            <w:shd w:val="clear" w:color="auto" w:fill="E6E6E6"/>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0.33**</w:t>
            </w:r>
          </w:p>
        </w:tc>
      </w:tr>
      <w:tr w:rsidR="00582CF8" w:rsidRPr="00997E30" w:rsidTr="007B47A8">
        <w:trPr>
          <w:cantSplit/>
          <w:tblHeader/>
          <w:jc w:val="center"/>
        </w:trPr>
        <w:tc>
          <w:tcPr>
            <w:tcW w:w="1126" w:type="pct"/>
            <w:shd w:val="clear" w:color="auto" w:fill="E6E6E6"/>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Involvement</w:t>
            </w:r>
          </w:p>
        </w:tc>
        <w:tc>
          <w:tcPr>
            <w:tcW w:w="680" w:type="pct"/>
            <w:shd w:val="clear" w:color="auto" w:fill="E6E6E6"/>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0.34**</w:t>
            </w:r>
          </w:p>
        </w:tc>
        <w:tc>
          <w:tcPr>
            <w:tcW w:w="912"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0.08</w:t>
            </w:r>
          </w:p>
        </w:tc>
        <w:tc>
          <w:tcPr>
            <w:tcW w:w="74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-0.04</w:t>
            </w:r>
          </w:p>
        </w:tc>
        <w:tc>
          <w:tcPr>
            <w:tcW w:w="74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0.24</w:t>
            </w:r>
          </w:p>
        </w:tc>
        <w:tc>
          <w:tcPr>
            <w:tcW w:w="794" w:type="pct"/>
            <w:shd w:val="clear" w:color="auto" w:fill="E6E6E6"/>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0.34**</w:t>
            </w:r>
          </w:p>
        </w:tc>
      </w:tr>
      <w:tr w:rsidR="00582CF8" w:rsidRPr="00997E30" w:rsidTr="007B47A8">
        <w:trPr>
          <w:cantSplit/>
          <w:tblHeader/>
          <w:jc w:val="center"/>
        </w:trPr>
        <w:tc>
          <w:tcPr>
            <w:tcW w:w="1126" w:type="pct"/>
            <w:shd w:val="clear" w:color="auto" w:fill="E6E6E6"/>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Investigation</w:t>
            </w:r>
          </w:p>
        </w:tc>
        <w:tc>
          <w:tcPr>
            <w:tcW w:w="680" w:type="pct"/>
            <w:shd w:val="clear" w:color="auto" w:fill="E6E6E6"/>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0.35**</w:t>
            </w:r>
          </w:p>
        </w:tc>
        <w:tc>
          <w:tcPr>
            <w:tcW w:w="912"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-0.17</w:t>
            </w:r>
          </w:p>
        </w:tc>
        <w:tc>
          <w:tcPr>
            <w:tcW w:w="74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0.14</w:t>
            </w:r>
          </w:p>
        </w:tc>
        <w:tc>
          <w:tcPr>
            <w:tcW w:w="74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0.07</w:t>
            </w:r>
          </w:p>
        </w:tc>
        <w:tc>
          <w:tcPr>
            <w:tcW w:w="794" w:type="pct"/>
            <w:shd w:val="clear" w:color="auto" w:fill="E6E6E6"/>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0.35**</w:t>
            </w:r>
          </w:p>
        </w:tc>
      </w:tr>
      <w:tr w:rsidR="00582CF8" w:rsidRPr="00997E30" w:rsidTr="007B47A8">
        <w:trPr>
          <w:cantSplit/>
          <w:tblHeader/>
          <w:jc w:val="center"/>
        </w:trPr>
        <w:tc>
          <w:tcPr>
            <w:tcW w:w="1126" w:type="pct"/>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Task Orientation</w:t>
            </w:r>
          </w:p>
        </w:tc>
        <w:tc>
          <w:tcPr>
            <w:tcW w:w="680" w:type="pct"/>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-0.18</w:t>
            </w:r>
          </w:p>
        </w:tc>
        <w:tc>
          <w:tcPr>
            <w:tcW w:w="912"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-0.27</w:t>
            </w:r>
          </w:p>
        </w:tc>
        <w:tc>
          <w:tcPr>
            <w:tcW w:w="74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-0.02</w:t>
            </w:r>
          </w:p>
        </w:tc>
        <w:tc>
          <w:tcPr>
            <w:tcW w:w="74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0.01</w:t>
            </w:r>
          </w:p>
        </w:tc>
        <w:tc>
          <w:tcPr>
            <w:tcW w:w="79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-0.18</w:t>
            </w:r>
          </w:p>
        </w:tc>
      </w:tr>
      <w:tr w:rsidR="00582CF8" w:rsidRPr="00997E30" w:rsidTr="007B47A8">
        <w:trPr>
          <w:cantSplit/>
          <w:tblHeader/>
          <w:jc w:val="center"/>
        </w:trPr>
        <w:tc>
          <w:tcPr>
            <w:tcW w:w="1126" w:type="pct"/>
            <w:shd w:val="clear" w:color="auto" w:fill="FFFFFF"/>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Cooperation</w:t>
            </w:r>
          </w:p>
        </w:tc>
        <w:tc>
          <w:tcPr>
            <w:tcW w:w="680"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0.07</w:t>
            </w:r>
          </w:p>
        </w:tc>
        <w:tc>
          <w:tcPr>
            <w:tcW w:w="912"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-0.11</w:t>
            </w:r>
          </w:p>
        </w:tc>
        <w:tc>
          <w:tcPr>
            <w:tcW w:w="74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-0.04</w:t>
            </w:r>
          </w:p>
        </w:tc>
        <w:tc>
          <w:tcPr>
            <w:tcW w:w="74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0.08</w:t>
            </w:r>
          </w:p>
        </w:tc>
        <w:tc>
          <w:tcPr>
            <w:tcW w:w="79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0.06</w:t>
            </w:r>
          </w:p>
        </w:tc>
      </w:tr>
      <w:tr w:rsidR="00582CF8" w:rsidRPr="00997E30" w:rsidTr="007B47A8">
        <w:trPr>
          <w:cantSplit/>
          <w:tblHeader/>
          <w:jc w:val="center"/>
        </w:trPr>
        <w:tc>
          <w:tcPr>
            <w:tcW w:w="1126" w:type="pct"/>
            <w:shd w:val="clear" w:color="auto" w:fill="FFFFFF"/>
            <w:tcMar>
              <w:top w:w="30" w:type="dxa"/>
              <w:left w:w="30" w:type="dxa"/>
              <w:bottom w:w="30" w:type="dxa"/>
              <w:right w:w="30" w:type="dxa"/>
            </w:tcMar>
          </w:tcPr>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Equity</w:t>
            </w:r>
          </w:p>
        </w:tc>
        <w:tc>
          <w:tcPr>
            <w:tcW w:w="680"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0.08</w:t>
            </w:r>
          </w:p>
        </w:tc>
        <w:tc>
          <w:tcPr>
            <w:tcW w:w="912"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0.11</w:t>
            </w:r>
          </w:p>
        </w:tc>
        <w:tc>
          <w:tcPr>
            <w:tcW w:w="74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-0.16</w:t>
            </w:r>
          </w:p>
        </w:tc>
        <w:tc>
          <w:tcPr>
            <w:tcW w:w="74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-0.03</w:t>
            </w:r>
          </w:p>
        </w:tc>
        <w:tc>
          <w:tcPr>
            <w:tcW w:w="794" w:type="pct"/>
            <w:shd w:val="clear" w:color="auto" w:fill="FFFFFF"/>
            <w:tcMar>
              <w:top w:w="30" w:type="dxa"/>
              <w:left w:w="30" w:type="dxa"/>
              <w:bottom w:w="30" w:type="dxa"/>
              <w:right w:w="30" w:type="dxa"/>
            </w:tcMar>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0.08</w:t>
            </w:r>
          </w:p>
        </w:tc>
      </w:tr>
      <w:tr w:rsidR="00582CF8" w:rsidRPr="00997E30" w:rsidTr="003A75C2">
        <w:trPr>
          <w:cantSplit/>
          <w:tblHeader/>
          <w:jc w:val="center"/>
        </w:trPr>
        <w:tc>
          <w:tcPr>
            <w:tcW w:w="5000" w:type="pct"/>
            <w:gridSpan w:val="6"/>
            <w:tcBorders>
              <w:left w:val="nil"/>
              <w:bottom w:val="nil"/>
              <w:right w:val="nil"/>
            </w:tcBorders>
            <w:shd w:val="clear" w:color="auto" w:fill="FFFFFF"/>
            <w:tcMar>
              <w:top w:w="30" w:type="dxa"/>
              <w:left w:w="30" w:type="dxa"/>
              <w:bottom w:w="30" w:type="dxa"/>
              <w:right w:w="30" w:type="dxa"/>
            </w:tcMar>
            <w:vAlign w:val="center"/>
          </w:tcPr>
          <w:p w:rsidR="00582CF8" w:rsidRPr="00997E30" w:rsidRDefault="00582CF8" w:rsidP="00997E30">
            <w:pPr>
              <w:autoSpaceDE w:val="0"/>
              <w:autoSpaceDN w:val="0"/>
              <w:adjustRightInd w:val="0"/>
              <w:spacing w:after="0" w:line="240" w:lineRule="auto"/>
              <w:rPr>
                <w:rFonts w:ascii="Times New Roman" w:hAnsi="Times New Roman"/>
                <w:color w:val="000000"/>
                <w:sz w:val="24"/>
                <w:szCs w:val="24"/>
              </w:rPr>
            </w:pPr>
            <w:r w:rsidRPr="00997E30">
              <w:rPr>
                <w:rFonts w:ascii="Times New Roman" w:hAnsi="Times New Roman"/>
                <w:color w:val="000000"/>
                <w:sz w:val="24"/>
                <w:szCs w:val="24"/>
              </w:rPr>
              <w:t xml:space="preserve">*α = 0.05, **α = 0.01, </w:t>
            </w:r>
            <w:proofErr w:type="spellStart"/>
            <w:r w:rsidRPr="00997E30">
              <w:rPr>
                <w:rFonts w:ascii="Times New Roman" w:hAnsi="Times New Roman"/>
                <w:color w:val="000000"/>
                <w:sz w:val="24"/>
                <w:szCs w:val="24"/>
              </w:rPr>
              <w:t>df</w:t>
            </w:r>
            <w:proofErr w:type="spellEnd"/>
            <w:r w:rsidRPr="00997E30">
              <w:rPr>
                <w:rFonts w:ascii="Times New Roman" w:hAnsi="Times New Roman"/>
                <w:color w:val="000000"/>
                <w:sz w:val="24"/>
                <w:szCs w:val="24"/>
              </w:rPr>
              <w:t xml:space="preserve"> females = 59, </w:t>
            </w:r>
            <w:proofErr w:type="spellStart"/>
            <w:r w:rsidRPr="00997E30">
              <w:rPr>
                <w:rFonts w:ascii="Times New Roman" w:hAnsi="Times New Roman"/>
                <w:color w:val="000000"/>
                <w:sz w:val="24"/>
                <w:szCs w:val="24"/>
              </w:rPr>
              <w:t>r</w:t>
            </w:r>
            <w:proofErr w:type="spellEnd"/>
            <w:r w:rsidRPr="00997E30">
              <w:rPr>
                <w:rFonts w:ascii="Times New Roman" w:hAnsi="Times New Roman"/>
                <w:color w:val="000000"/>
                <w:sz w:val="24"/>
                <w:szCs w:val="24"/>
              </w:rPr>
              <w:t xml:space="preserve"> critical value females = .281, </w:t>
            </w:r>
            <w:proofErr w:type="spellStart"/>
            <w:r w:rsidRPr="00997E30">
              <w:rPr>
                <w:rFonts w:ascii="Times New Roman" w:hAnsi="Times New Roman"/>
                <w:color w:val="000000"/>
                <w:sz w:val="24"/>
                <w:szCs w:val="24"/>
              </w:rPr>
              <w:t>df</w:t>
            </w:r>
            <w:proofErr w:type="spellEnd"/>
            <w:r w:rsidRPr="00997E30">
              <w:rPr>
                <w:rFonts w:ascii="Times New Roman" w:hAnsi="Times New Roman"/>
                <w:color w:val="000000"/>
                <w:sz w:val="24"/>
                <w:szCs w:val="24"/>
              </w:rPr>
              <w:t xml:space="preserve"> males = 48, </w:t>
            </w:r>
            <w:proofErr w:type="spellStart"/>
            <w:r w:rsidRPr="00997E30">
              <w:rPr>
                <w:rFonts w:ascii="Times New Roman" w:hAnsi="Times New Roman"/>
                <w:color w:val="000000"/>
                <w:sz w:val="24"/>
                <w:szCs w:val="24"/>
              </w:rPr>
              <w:t>r</w:t>
            </w:r>
            <w:proofErr w:type="spellEnd"/>
            <w:r w:rsidRPr="00997E30">
              <w:rPr>
                <w:rFonts w:ascii="Times New Roman" w:hAnsi="Times New Roman"/>
                <w:color w:val="000000"/>
                <w:sz w:val="24"/>
                <w:szCs w:val="24"/>
              </w:rPr>
              <w:t xml:space="preserve"> critical value males = .294</w:t>
            </w:r>
          </w:p>
        </w:tc>
      </w:tr>
    </w:tbl>
    <w:p w:rsidR="00997E30" w:rsidRDefault="00997E30" w:rsidP="00997E30">
      <w:pPr>
        <w:spacing w:after="0" w:line="240" w:lineRule="auto"/>
        <w:ind w:firstLine="1008"/>
        <w:rPr>
          <w:rFonts w:ascii="Times New Roman" w:hAnsi="Times New Roman"/>
          <w:sz w:val="24"/>
          <w:szCs w:val="24"/>
        </w:rPr>
      </w:pPr>
    </w:p>
    <w:p w:rsidR="00582CF8" w:rsidRPr="00997E30" w:rsidRDefault="00582CF8" w:rsidP="00997E30">
      <w:pPr>
        <w:spacing w:after="0" w:line="240" w:lineRule="auto"/>
        <w:ind w:firstLine="1008"/>
        <w:rPr>
          <w:rFonts w:ascii="Times New Roman" w:hAnsi="Times New Roman"/>
          <w:sz w:val="24"/>
          <w:szCs w:val="24"/>
        </w:rPr>
      </w:pPr>
      <w:r w:rsidRPr="00997E30">
        <w:rPr>
          <w:rFonts w:ascii="Times New Roman" w:hAnsi="Times New Roman"/>
          <w:sz w:val="24"/>
          <w:szCs w:val="24"/>
        </w:rPr>
        <w:t>As with the previous school year, males and females are experiencing differing perceptions. For the females, there is a positive correlation between the Teacher and students’ perception of Investigation and between Grade Level and Investigation. There is also a significant positive correlation between School Last Attended and Reflection. For males, the Teacher and Grade Level once again correlate positively with Librarian Support and Involvement. However, in this school year, Investigation also shows a positive correlation with Teacher and Grade Level. The implications of these results will be discussed in the following section.</w:t>
      </w:r>
    </w:p>
    <w:p w:rsidR="00582CF8" w:rsidRPr="00997E30" w:rsidRDefault="00582CF8" w:rsidP="00997E30">
      <w:pPr>
        <w:autoSpaceDE w:val="0"/>
        <w:autoSpaceDN w:val="0"/>
        <w:adjustRightInd w:val="0"/>
        <w:spacing w:line="240" w:lineRule="auto"/>
        <w:jc w:val="center"/>
        <w:rPr>
          <w:rFonts w:ascii="Times New Roman" w:hAnsi="Times New Roman"/>
          <w:b/>
          <w:sz w:val="24"/>
          <w:szCs w:val="24"/>
        </w:rPr>
      </w:pPr>
      <w:r w:rsidRPr="00997E30">
        <w:rPr>
          <w:rFonts w:ascii="Times New Roman" w:hAnsi="Times New Roman"/>
          <w:b/>
          <w:sz w:val="24"/>
          <w:szCs w:val="24"/>
        </w:rPr>
        <w:t>Discussion</w:t>
      </w:r>
    </w:p>
    <w:p w:rsidR="00582CF8" w:rsidRPr="00997E30" w:rsidRDefault="00582CF8" w:rsidP="00997E30">
      <w:pPr>
        <w:spacing w:after="0" w:line="240" w:lineRule="auto"/>
        <w:ind w:firstLine="1008"/>
        <w:rPr>
          <w:rFonts w:ascii="Times New Roman" w:hAnsi="Times New Roman"/>
          <w:sz w:val="24"/>
          <w:szCs w:val="24"/>
        </w:rPr>
      </w:pPr>
      <w:r w:rsidRPr="00997E30">
        <w:rPr>
          <w:rFonts w:ascii="Times New Roman" w:hAnsi="Times New Roman"/>
          <w:sz w:val="24"/>
          <w:szCs w:val="24"/>
        </w:rPr>
        <w:t xml:space="preserve">The research results provide evidence of the relationship between school libraries and student learning impacts, as previously demonstrated by Schultz-Jones and Ledbetter (2009, 2010a, 2010b) in a series of studies in a north Texas school district. The arena of personal interaction between school librarians and students may be most influential in affecting student outcomes. Engendering enthusiasm for learning relates to a constructivist learning environment, one which is learner-centered and encourages the learner to construct knowledge through experiences. Within a constructivist school library learning environment this encouragement relates to the personal </w:t>
      </w:r>
      <w:proofErr w:type="spellStart"/>
      <w:r w:rsidRPr="00997E30">
        <w:rPr>
          <w:rFonts w:ascii="Times New Roman" w:hAnsi="Times New Roman"/>
          <w:sz w:val="24"/>
          <w:szCs w:val="24"/>
        </w:rPr>
        <w:t>behaviour</w:t>
      </w:r>
      <w:proofErr w:type="spellEnd"/>
      <w:r w:rsidRPr="00997E30">
        <w:rPr>
          <w:rFonts w:ascii="Times New Roman" w:hAnsi="Times New Roman"/>
          <w:sz w:val="24"/>
          <w:szCs w:val="24"/>
        </w:rPr>
        <w:t xml:space="preserve"> and educational values the school librarian exhibits. </w:t>
      </w:r>
    </w:p>
    <w:p w:rsidR="00582CF8" w:rsidRPr="00997E30" w:rsidRDefault="00582CF8" w:rsidP="00997E30">
      <w:pPr>
        <w:spacing w:after="0" w:line="240" w:lineRule="auto"/>
        <w:ind w:firstLine="1008"/>
        <w:rPr>
          <w:rFonts w:ascii="Times New Roman" w:hAnsi="Times New Roman"/>
          <w:sz w:val="24"/>
          <w:szCs w:val="24"/>
        </w:rPr>
      </w:pPr>
      <w:r w:rsidRPr="00997E30">
        <w:rPr>
          <w:rFonts w:ascii="Times New Roman" w:hAnsi="Times New Roman"/>
          <w:sz w:val="24"/>
          <w:szCs w:val="24"/>
        </w:rPr>
        <w:t>For the Lower School LMC, there are several findings of significance. For each of these, it would be worthwhile to further explore the responses with student interviews. This would assist with confirmation and clarification of the interpretation of the results. And, discussions with the teachers would also provide new opportunities for collaboration as the feedback is reviewed and new strategies for interaction are devised.</w:t>
      </w:r>
    </w:p>
    <w:p w:rsidR="00582CF8" w:rsidRPr="00997E30" w:rsidRDefault="00582CF8" w:rsidP="00997E30">
      <w:pPr>
        <w:spacing w:after="0" w:line="240" w:lineRule="auto"/>
        <w:ind w:firstLine="1008"/>
        <w:rPr>
          <w:rFonts w:ascii="Times New Roman" w:hAnsi="Times New Roman"/>
          <w:sz w:val="24"/>
          <w:szCs w:val="24"/>
        </w:rPr>
      </w:pPr>
      <w:r w:rsidRPr="00997E30">
        <w:rPr>
          <w:rFonts w:ascii="Times New Roman" w:hAnsi="Times New Roman"/>
          <w:sz w:val="24"/>
          <w:szCs w:val="24"/>
        </w:rPr>
        <w:t>In both school years, elementary students indicated that they preferred more involvement and investigation opportunities in their learning environment than they were currently receiving. On the surface, this suggests that students are not content with what they are experiencing. However, this could be an indicator that students enjoy working and learning in the LMC and are simply looking for more of a good thing. The library has many popular titles and circulation numbers indicate that students enjoy coming for free-choice check-out. They may not be distinguishing between “research” as given in school assignments and the personal inquiry they engage in when free to make their own choices. In the school library program under study, students commonly have a choice even in their assigned topics and projects. It is possible that this finding simply quantifies their natural curiosity.</w:t>
      </w:r>
    </w:p>
    <w:p w:rsidR="00582CF8" w:rsidRPr="00997E30" w:rsidRDefault="00582CF8" w:rsidP="00997E30">
      <w:pPr>
        <w:tabs>
          <w:tab w:val="left" w:pos="6320"/>
        </w:tabs>
        <w:spacing w:after="0" w:line="240" w:lineRule="auto"/>
        <w:ind w:firstLine="1008"/>
        <w:rPr>
          <w:rFonts w:ascii="Times New Roman" w:hAnsi="Times New Roman"/>
          <w:sz w:val="24"/>
          <w:szCs w:val="24"/>
        </w:rPr>
      </w:pPr>
      <w:r w:rsidRPr="00997E30">
        <w:rPr>
          <w:rFonts w:ascii="Times New Roman" w:hAnsi="Times New Roman"/>
          <w:sz w:val="24"/>
          <w:szCs w:val="24"/>
        </w:rPr>
        <w:t xml:space="preserve">When each grade level was examined separately to further explore perceptions it was found that for grade three participants in the 2011-2012 school year there are four dimensions of significance: librarian support, involvement, investigation and cooperation. In the 2010-2011 school </w:t>
      </w:r>
      <w:proofErr w:type="gramStart"/>
      <w:r w:rsidRPr="00997E30">
        <w:rPr>
          <w:rFonts w:ascii="Times New Roman" w:hAnsi="Times New Roman"/>
          <w:sz w:val="24"/>
          <w:szCs w:val="24"/>
        </w:rPr>
        <w:t>year</w:t>
      </w:r>
      <w:proofErr w:type="gramEnd"/>
      <w:r w:rsidRPr="00997E30">
        <w:rPr>
          <w:rFonts w:ascii="Times New Roman" w:hAnsi="Times New Roman"/>
          <w:sz w:val="24"/>
          <w:szCs w:val="24"/>
        </w:rPr>
        <w:t xml:space="preserve"> the grade three students identified involvement as the only dimension of significance. However, for the current year they also perceive less librarian support, investigation opportunities and cooperation than they would prefer. When the data was examined by gender, the primary difference of note is the grade three males and the difference between the amount of equity they prefer and what they are actually experiencing. </w:t>
      </w:r>
    </w:p>
    <w:p w:rsidR="00582CF8" w:rsidRPr="00997E30" w:rsidRDefault="00582CF8" w:rsidP="00997E30">
      <w:pPr>
        <w:tabs>
          <w:tab w:val="left" w:pos="6320"/>
        </w:tabs>
        <w:spacing w:after="0" w:line="240" w:lineRule="auto"/>
        <w:ind w:firstLine="1008"/>
        <w:rPr>
          <w:rFonts w:ascii="Times New Roman" w:hAnsi="Times New Roman"/>
          <w:sz w:val="24"/>
          <w:szCs w:val="24"/>
        </w:rPr>
      </w:pPr>
      <w:r w:rsidRPr="00997E30">
        <w:rPr>
          <w:rFonts w:ascii="Times New Roman" w:hAnsi="Times New Roman"/>
          <w:sz w:val="24"/>
          <w:szCs w:val="24"/>
        </w:rPr>
        <w:t xml:space="preserve">It is not surprising that the grade three students experience a wider range of responses across several of the survey dimensions. One reason for this could be that the grade three students are learning the basics of how to conduct research. In the library, classes through grade two often receive a story time or literature extension activity. However, beginning in grade three more instruction is given using reference and information materials. This may take some of the students by surprise. Also, because the students are younger, there is less experience in a school library and a wider range of expectations about what the students would like to happen in the LMC. This is a pivotal time for these students and the feedback suggests that they have yet to reach a comfort level with these new challenges. The feedback can be viewed as positive in that respect, but also indicates an opportunity for the teachers and school librarian to work further with these students as they respond to new learning directions. The equity response by grade three males is also worth considering in terms of the grade three introductions to new information materials, with attention to how males are responding in comparison to the females. </w:t>
      </w:r>
    </w:p>
    <w:p w:rsidR="00582CF8" w:rsidRPr="00997E30" w:rsidRDefault="00582CF8" w:rsidP="00997E30">
      <w:pPr>
        <w:spacing w:after="0" w:line="240" w:lineRule="auto"/>
        <w:ind w:firstLine="1008"/>
        <w:rPr>
          <w:rFonts w:ascii="Times New Roman" w:hAnsi="Times New Roman"/>
          <w:sz w:val="24"/>
          <w:szCs w:val="24"/>
        </w:rPr>
      </w:pPr>
      <w:r w:rsidRPr="00997E30">
        <w:rPr>
          <w:rFonts w:ascii="Times New Roman" w:hAnsi="Times New Roman"/>
          <w:sz w:val="24"/>
          <w:szCs w:val="24"/>
        </w:rPr>
        <w:t>Grade four participants consistently desired more involvement than they actually experience. In the school library program under study, the librarian offers less support to grade four than to grades three and five. This is the homeroom teachers’ choice and reflects a more self-contained program in grade four. Fewer library lessons are given to these students because the teachers quite often spend library time with students working on literature projects in class. The results indicate that more library time would be preferred and this feedback would provide an opportunity for the grade four teachers and school librarian to reflect and collaborate on addressing this perception.</w:t>
      </w:r>
    </w:p>
    <w:p w:rsidR="00582CF8" w:rsidRPr="00997E30" w:rsidRDefault="00582CF8" w:rsidP="00997E30">
      <w:pPr>
        <w:tabs>
          <w:tab w:val="left" w:pos="6320"/>
        </w:tabs>
        <w:spacing w:after="0" w:line="240" w:lineRule="auto"/>
        <w:ind w:firstLine="1008"/>
        <w:rPr>
          <w:rFonts w:ascii="Times New Roman" w:hAnsi="Times New Roman"/>
          <w:sz w:val="24"/>
          <w:szCs w:val="24"/>
        </w:rPr>
      </w:pPr>
      <w:r w:rsidRPr="00997E30">
        <w:rPr>
          <w:rFonts w:ascii="Times New Roman" w:hAnsi="Times New Roman"/>
          <w:sz w:val="24"/>
          <w:szCs w:val="24"/>
        </w:rPr>
        <w:t xml:space="preserve">Contrary to grades three and four, involvement was not identified by grade five students as a dimension of significance. Instead, for the 2011-2012 grade five classes the dimension of reflection surfaces as a dimension where students are actually experiencing more reflection than they prefer. In the library program under study, the librarian works more closely with grade five students than with other grades. The research process (Big 6), source evaluation, and citation creation are taught throughout the year in preparation for the culminating grade five Exhibition project.  “Exhibition” is a Primary Years Program event in which students prepare a comprehensive individual inquiry project. The students build up to this project all year and the librarian works closely with them, giving instruction and feedback on a regular basis. Due to the focused attention from the librarian throughout the year, it is not surprising that the Grade 5 students do not feel the need for more involvement. And with the emphasis on an inquiry project, it is also not surprising that they are experiencing more reflection opportunities than they expect. </w:t>
      </w:r>
    </w:p>
    <w:p w:rsidR="00582CF8" w:rsidRPr="00997E30" w:rsidRDefault="00582CF8" w:rsidP="00997E30">
      <w:pPr>
        <w:spacing w:after="0" w:line="240" w:lineRule="auto"/>
        <w:ind w:firstLine="1008"/>
        <w:rPr>
          <w:rFonts w:ascii="Times New Roman" w:hAnsi="Times New Roman"/>
          <w:sz w:val="24"/>
          <w:szCs w:val="24"/>
        </w:rPr>
      </w:pPr>
      <w:r w:rsidRPr="00997E30">
        <w:rPr>
          <w:rFonts w:ascii="Times New Roman" w:hAnsi="Times New Roman"/>
          <w:sz w:val="24"/>
          <w:szCs w:val="24"/>
        </w:rPr>
        <w:t>Correlation analyses indicating positive correlations between Teacher and Librarian Support, Teacher and Cooperation, and Teacher and Equity suggest that the teacher extends a significant influence over student perceptions. The correlations also suggest that the teacher and the librarian work closely together to help students experience inquiry, given the high level of collaboration between the school librarian and teachers in grades three and five. For males, the teacher also seems to be a determining factor influencing perceptions of the actual learning environment. With the positive correlations between Grade Level and Librarian Support and Involvement for males, it may be that a combination of homeroom teacher and grade level of experience correlate to appreciation of librarian support and a feeling of involvement. This influence is not surprising but does reinforce the need to consider teacher and school librarian interactions when developing approaches to advance student achievement.</w:t>
      </w:r>
    </w:p>
    <w:p w:rsidR="00582CF8" w:rsidRPr="00997E30" w:rsidRDefault="00582CF8" w:rsidP="00997E30">
      <w:pPr>
        <w:spacing w:after="0" w:line="240" w:lineRule="auto"/>
        <w:ind w:firstLine="1008"/>
        <w:rPr>
          <w:rFonts w:ascii="Times New Roman" w:hAnsi="Times New Roman"/>
          <w:sz w:val="24"/>
          <w:szCs w:val="24"/>
        </w:rPr>
      </w:pPr>
      <w:r w:rsidRPr="00997E30">
        <w:rPr>
          <w:rFonts w:ascii="Times New Roman" w:hAnsi="Times New Roman"/>
          <w:sz w:val="24"/>
          <w:szCs w:val="24"/>
        </w:rPr>
        <w:t xml:space="preserve">A significant consideration for international schools is the correlations for School Attended Last Year and the Number of Languages Spoken. The negative correlations for School Attended Last Year with Librarian Support, Investigation, Task Orientation, Cooperation and Equity could indicate the impact of transitioning to a new school. Making this transition to a new school is an experience that affects a high number of students in this international school. Table 17 presents the student turnover data for the years of study. </w:t>
      </w:r>
    </w:p>
    <w:p w:rsidR="00997E30" w:rsidRDefault="00997E30" w:rsidP="00997E30">
      <w:pPr>
        <w:spacing w:line="240" w:lineRule="auto"/>
        <w:jc w:val="center"/>
        <w:rPr>
          <w:rFonts w:ascii="Times New Roman" w:hAnsi="Times New Roman"/>
          <w:i/>
          <w:sz w:val="24"/>
          <w:szCs w:val="24"/>
        </w:rPr>
      </w:pPr>
    </w:p>
    <w:p w:rsidR="00582CF8" w:rsidRPr="00997E30" w:rsidRDefault="00582CF8" w:rsidP="00997E30">
      <w:pPr>
        <w:spacing w:line="240" w:lineRule="auto"/>
        <w:jc w:val="center"/>
        <w:rPr>
          <w:rFonts w:ascii="Times New Roman" w:hAnsi="Times New Roman"/>
          <w:i/>
          <w:sz w:val="24"/>
          <w:szCs w:val="24"/>
        </w:rPr>
      </w:pPr>
      <w:proofErr w:type="gramStart"/>
      <w:r w:rsidRPr="00997E30">
        <w:rPr>
          <w:rFonts w:ascii="Times New Roman" w:hAnsi="Times New Roman"/>
          <w:i/>
          <w:sz w:val="24"/>
          <w:szCs w:val="24"/>
        </w:rPr>
        <w:t>Table 17.</w:t>
      </w:r>
      <w:proofErr w:type="gramEnd"/>
      <w:r w:rsidRPr="00997E30">
        <w:rPr>
          <w:rFonts w:ascii="Times New Roman" w:hAnsi="Times New Roman"/>
          <w:i/>
          <w:sz w:val="24"/>
          <w:szCs w:val="24"/>
        </w:rPr>
        <w:t xml:space="preserve"> Student Turnover </w:t>
      </w:r>
    </w:p>
    <w:tbl>
      <w:tblPr>
        <w:tblW w:w="0" w:type="auto"/>
        <w:jc w:val="center"/>
        <w:tblInd w:w="95" w:type="dxa"/>
        <w:tblLook w:val="0000" w:firstRow="0" w:lastRow="0" w:firstColumn="0" w:lastColumn="0" w:noHBand="0" w:noVBand="0"/>
      </w:tblPr>
      <w:tblGrid>
        <w:gridCol w:w="1203"/>
        <w:gridCol w:w="1659"/>
        <w:gridCol w:w="1735"/>
        <w:gridCol w:w="1202"/>
        <w:gridCol w:w="1659"/>
        <w:gridCol w:w="1735"/>
      </w:tblGrid>
      <w:tr w:rsidR="00582CF8" w:rsidRPr="00997E30" w:rsidTr="00CC1EA5">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F3F3F3"/>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2010-2011</w:t>
            </w:r>
          </w:p>
        </w:tc>
        <w:tc>
          <w:tcPr>
            <w:tcW w:w="0" w:type="auto"/>
            <w:gridSpan w:val="3"/>
            <w:tcBorders>
              <w:top w:val="single" w:sz="8" w:space="0" w:color="auto"/>
              <w:left w:val="nil"/>
              <w:bottom w:val="single" w:sz="8" w:space="0" w:color="auto"/>
              <w:right w:val="single" w:sz="8" w:space="0" w:color="000000"/>
            </w:tcBorders>
            <w:shd w:val="clear" w:color="auto" w:fill="F3F3F3"/>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2012</w:t>
            </w:r>
          </w:p>
        </w:tc>
      </w:tr>
      <w:tr w:rsidR="00582CF8" w:rsidRPr="00997E30" w:rsidTr="000C6AE9">
        <w:trPr>
          <w:trHeight w:val="315"/>
          <w:jc w:val="center"/>
        </w:trPr>
        <w:tc>
          <w:tcPr>
            <w:tcW w:w="0" w:type="auto"/>
            <w:tcBorders>
              <w:top w:val="nil"/>
              <w:left w:val="single" w:sz="8" w:space="0" w:color="auto"/>
              <w:bottom w:val="single" w:sz="8"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Total Students</w:t>
            </w:r>
          </w:p>
        </w:tc>
        <w:tc>
          <w:tcPr>
            <w:tcW w:w="0" w:type="auto"/>
            <w:tcBorders>
              <w:top w:val="nil"/>
              <w:left w:val="nil"/>
              <w:bottom w:val="single" w:sz="8"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From Current School</w:t>
            </w:r>
          </w:p>
        </w:tc>
        <w:tc>
          <w:tcPr>
            <w:tcW w:w="0" w:type="auto"/>
            <w:tcBorders>
              <w:top w:val="nil"/>
              <w:left w:val="nil"/>
              <w:bottom w:val="single" w:sz="8" w:space="0" w:color="auto"/>
              <w:right w:val="single" w:sz="8"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From Previous School</w:t>
            </w:r>
          </w:p>
        </w:tc>
        <w:tc>
          <w:tcPr>
            <w:tcW w:w="0" w:type="auto"/>
            <w:tcBorders>
              <w:top w:val="nil"/>
              <w:left w:val="nil"/>
              <w:bottom w:val="single" w:sz="8"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Total Students</w:t>
            </w:r>
          </w:p>
        </w:tc>
        <w:tc>
          <w:tcPr>
            <w:tcW w:w="0" w:type="auto"/>
            <w:tcBorders>
              <w:top w:val="nil"/>
              <w:left w:val="nil"/>
              <w:bottom w:val="single" w:sz="8"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From Current School</w:t>
            </w:r>
          </w:p>
        </w:tc>
        <w:tc>
          <w:tcPr>
            <w:tcW w:w="0" w:type="auto"/>
            <w:tcBorders>
              <w:top w:val="nil"/>
              <w:left w:val="nil"/>
              <w:bottom w:val="single" w:sz="8" w:space="0" w:color="auto"/>
              <w:right w:val="single" w:sz="8"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From Previous School</w:t>
            </w:r>
          </w:p>
        </w:tc>
      </w:tr>
      <w:tr w:rsidR="00582CF8" w:rsidRPr="00997E30" w:rsidTr="000C6AE9">
        <w:trPr>
          <w:trHeight w:val="300"/>
          <w:jc w:val="center"/>
        </w:trPr>
        <w:tc>
          <w:tcPr>
            <w:tcW w:w="0" w:type="auto"/>
            <w:gridSpan w:val="3"/>
            <w:tcBorders>
              <w:top w:val="single" w:sz="8" w:space="0" w:color="auto"/>
              <w:left w:val="single" w:sz="8" w:space="0" w:color="auto"/>
              <w:bottom w:val="single" w:sz="4" w:space="0" w:color="auto"/>
              <w:right w:val="single" w:sz="8" w:space="0" w:color="000000"/>
            </w:tcBorders>
            <w:shd w:val="clear" w:color="auto" w:fill="F3F3F3"/>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3rd Grade</w:t>
            </w:r>
          </w:p>
        </w:tc>
        <w:tc>
          <w:tcPr>
            <w:tcW w:w="0" w:type="auto"/>
            <w:gridSpan w:val="3"/>
            <w:tcBorders>
              <w:top w:val="single" w:sz="8" w:space="0" w:color="auto"/>
              <w:left w:val="nil"/>
              <w:bottom w:val="single" w:sz="4" w:space="0" w:color="auto"/>
              <w:right w:val="single" w:sz="8" w:space="0" w:color="000000"/>
            </w:tcBorders>
            <w:shd w:val="clear" w:color="auto" w:fill="F3F3F3"/>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3rd Grade</w:t>
            </w:r>
          </w:p>
        </w:tc>
      </w:tr>
      <w:tr w:rsidR="00582CF8" w:rsidRPr="00997E30" w:rsidTr="00CC1EA5">
        <w:trPr>
          <w:trHeight w:val="300"/>
          <w:jc w:val="center"/>
        </w:trPr>
        <w:tc>
          <w:tcPr>
            <w:tcW w:w="0" w:type="auto"/>
            <w:tcBorders>
              <w:top w:val="nil"/>
              <w:left w:val="single" w:sz="8" w:space="0" w:color="auto"/>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33</w:t>
            </w:r>
          </w:p>
        </w:tc>
        <w:tc>
          <w:tcPr>
            <w:tcW w:w="0" w:type="auto"/>
            <w:tcBorders>
              <w:top w:val="nil"/>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29</w:t>
            </w:r>
          </w:p>
        </w:tc>
        <w:tc>
          <w:tcPr>
            <w:tcW w:w="0" w:type="auto"/>
            <w:tcBorders>
              <w:top w:val="nil"/>
              <w:left w:val="nil"/>
              <w:bottom w:val="single" w:sz="4" w:space="0" w:color="auto"/>
              <w:right w:val="single" w:sz="8"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4</w:t>
            </w:r>
          </w:p>
        </w:tc>
        <w:tc>
          <w:tcPr>
            <w:tcW w:w="0" w:type="auto"/>
            <w:tcBorders>
              <w:top w:val="nil"/>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32</w:t>
            </w:r>
          </w:p>
        </w:tc>
        <w:tc>
          <w:tcPr>
            <w:tcW w:w="0" w:type="auto"/>
            <w:tcBorders>
              <w:top w:val="nil"/>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29</w:t>
            </w:r>
          </w:p>
        </w:tc>
        <w:tc>
          <w:tcPr>
            <w:tcW w:w="0" w:type="auto"/>
            <w:tcBorders>
              <w:top w:val="nil"/>
              <w:left w:val="nil"/>
              <w:bottom w:val="single" w:sz="4" w:space="0" w:color="auto"/>
              <w:right w:val="single" w:sz="8"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3</w:t>
            </w:r>
          </w:p>
        </w:tc>
      </w:tr>
      <w:tr w:rsidR="00582CF8" w:rsidRPr="00997E30" w:rsidTr="000C6AE9">
        <w:trPr>
          <w:trHeight w:val="315"/>
          <w:jc w:val="center"/>
        </w:trPr>
        <w:tc>
          <w:tcPr>
            <w:tcW w:w="0" w:type="auto"/>
            <w:tcBorders>
              <w:top w:val="nil"/>
              <w:left w:val="single" w:sz="8" w:space="0" w:color="auto"/>
              <w:bottom w:val="single" w:sz="8"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100.00%</w:t>
            </w:r>
          </w:p>
        </w:tc>
        <w:tc>
          <w:tcPr>
            <w:tcW w:w="0" w:type="auto"/>
            <w:tcBorders>
              <w:top w:val="nil"/>
              <w:left w:val="nil"/>
              <w:bottom w:val="single" w:sz="8"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87.88%</w:t>
            </w:r>
          </w:p>
        </w:tc>
        <w:tc>
          <w:tcPr>
            <w:tcW w:w="0" w:type="auto"/>
            <w:tcBorders>
              <w:top w:val="nil"/>
              <w:left w:val="nil"/>
              <w:bottom w:val="single" w:sz="8" w:space="0" w:color="auto"/>
              <w:right w:val="single" w:sz="8"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12.12%</w:t>
            </w:r>
          </w:p>
        </w:tc>
        <w:tc>
          <w:tcPr>
            <w:tcW w:w="0" w:type="auto"/>
            <w:tcBorders>
              <w:top w:val="nil"/>
              <w:left w:val="nil"/>
              <w:bottom w:val="single" w:sz="8"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100.00%</w:t>
            </w:r>
          </w:p>
        </w:tc>
        <w:tc>
          <w:tcPr>
            <w:tcW w:w="0" w:type="auto"/>
            <w:tcBorders>
              <w:top w:val="nil"/>
              <w:left w:val="nil"/>
              <w:bottom w:val="single" w:sz="8"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90.63%</w:t>
            </w:r>
          </w:p>
        </w:tc>
        <w:tc>
          <w:tcPr>
            <w:tcW w:w="0" w:type="auto"/>
            <w:tcBorders>
              <w:top w:val="nil"/>
              <w:left w:val="nil"/>
              <w:bottom w:val="single" w:sz="8" w:space="0" w:color="auto"/>
              <w:right w:val="single" w:sz="8"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9.38%</w:t>
            </w:r>
          </w:p>
        </w:tc>
      </w:tr>
      <w:tr w:rsidR="00582CF8" w:rsidRPr="00997E30" w:rsidTr="000C6AE9">
        <w:trPr>
          <w:trHeight w:val="300"/>
          <w:jc w:val="center"/>
        </w:trPr>
        <w:tc>
          <w:tcPr>
            <w:tcW w:w="0" w:type="auto"/>
            <w:gridSpan w:val="3"/>
            <w:tcBorders>
              <w:top w:val="single" w:sz="8" w:space="0" w:color="auto"/>
              <w:left w:val="single" w:sz="8" w:space="0" w:color="auto"/>
              <w:bottom w:val="single" w:sz="4" w:space="0" w:color="auto"/>
              <w:right w:val="single" w:sz="8" w:space="0" w:color="000000"/>
            </w:tcBorders>
            <w:shd w:val="clear" w:color="auto" w:fill="F3F3F3"/>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4th Grade</w:t>
            </w:r>
          </w:p>
        </w:tc>
        <w:tc>
          <w:tcPr>
            <w:tcW w:w="0" w:type="auto"/>
            <w:gridSpan w:val="3"/>
            <w:tcBorders>
              <w:top w:val="single" w:sz="8" w:space="0" w:color="auto"/>
              <w:left w:val="nil"/>
              <w:bottom w:val="single" w:sz="4" w:space="0" w:color="auto"/>
              <w:right w:val="single" w:sz="8" w:space="0" w:color="000000"/>
            </w:tcBorders>
            <w:shd w:val="clear" w:color="auto" w:fill="F3F3F3"/>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4th Grade</w:t>
            </w:r>
          </w:p>
        </w:tc>
      </w:tr>
      <w:tr w:rsidR="00582CF8" w:rsidRPr="00997E30" w:rsidTr="00CC1EA5">
        <w:trPr>
          <w:trHeight w:val="300"/>
          <w:jc w:val="center"/>
        </w:trPr>
        <w:tc>
          <w:tcPr>
            <w:tcW w:w="0" w:type="auto"/>
            <w:tcBorders>
              <w:top w:val="nil"/>
              <w:left w:val="single" w:sz="8" w:space="0" w:color="auto"/>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36</w:t>
            </w:r>
          </w:p>
        </w:tc>
        <w:tc>
          <w:tcPr>
            <w:tcW w:w="0" w:type="auto"/>
            <w:tcBorders>
              <w:top w:val="nil"/>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27</w:t>
            </w:r>
          </w:p>
        </w:tc>
        <w:tc>
          <w:tcPr>
            <w:tcW w:w="0" w:type="auto"/>
            <w:tcBorders>
              <w:top w:val="nil"/>
              <w:left w:val="nil"/>
              <w:bottom w:val="single" w:sz="4" w:space="0" w:color="auto"/>
              <w:right w:val="single" w:sz="8"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9</w:t>
            </w:r>
          </w:p>
        </w:tc>
        <w:tc>
          <w:tcPr>
            <w:tcW w:w="0" w:type="auto"/>
            <w:tcBorders>
              <w:top w:val="nil"/>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28</w:t>
            </w:r>
          </w:p>
        </w:tc>
        <w:tc>
          <w:tcPr>
            <w:tcW w:w="0" w:type="auto"/>
            <w:tcBorders>
              <w:top w:val="nil"/>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24</w:t>
            </w:r>
          </w:p>
        </w:tc>
        <w:tc>
          <w:tcPr>
            <w:tcW w:w="0" w:type="auto"/>
            <w:tcBorders>
              <w:top w:val="nil"/>
              <w:left w:val="nil"/>
              <w:bottom w:val="single" w:sz="4" w:space="0" w:color="auto"/>
              <w:right w:val="single" w:sz="8"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4</w:t>
            </w:r>
          </w:p>
        </w:tc>
      </w:tr>
      <w:tr w:rsidR="00582CF8" w:rsidRPr="00997E30" w:rsidTr="000C6AE9">
        <w:trPr>
          <w:trHeight w:val="315"/>
          <w:jc w:val="center"/>
        </w:trPr>
        <w:tc>
          <w:tcPr>
            <w:tcW w:w="0" w:type="auto"/>
            <w:tcBorders>
              <w:top w:val="nil"/>
              <w:left w:val="single" w:sz="8" w:space="0" w:color="auto"/>
              <w:bottom w:val="single" w:sz="8"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100.00%</w:t>
            </w:r>
          </w:p>
        </w:tc>
        <w:tc>
          <w:tcPr>
            <w:tcW w:w="0" w:type="auto"/>
            <w:tcBorders>
              <w:top w:val="nil"/>
              <w:left w:val="nil"/>
              <w:bottom w:val="single" w:sz="8"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75.00%</w:t>
            </w:r>
          </w:p>
        </w:tc>
        <w:tc>
          <w:tcPr>
            <w:tcW w:w="0" w:type="auto"/>
            <w:tcBorders>
              <w:top w:val="nil"/>
              <w:left w:val="nil"/>
              <w:bottom w:val="single" w:sz="8" w:space="0" w:color="auto"/>
              <w:right w:val="single" w:sz="8"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25.00%</w:t>
            </w:r>
          </w:p>
        </w:tc>
        <w:tc>
          <w:tcPr>
            <w:tcW w:w="0" w:type="auto"/>
            <w:tcBorders>
              <w:top w:val="nil"/>
              <w:left w:val="nil"/>
              <w:bottom w:val="single" w:sz="8"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100.00%</w:t>
            </w:r>
          </w:p>
        </w:tc>
        <w:tc>
          <w:tcPr>
            <w:tcW w:w="0" w:type="auto"/>
            <w:tcBorders>
              <w:top w:val="nil"/>
              <w:left w:val="nil"/>
              <w:bottom w:val="single" w:sz="8"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85.71%</w:t>
            </w:r>
          </w:p>
        </w:tc>
        <w:tc>
          <w:tcPr>
            <w:tcW w:w="0" w:type="auto"/>
            <w:tcBorders>
              <w:top w:val="nil"/>
              <w:left w:val="nil"/>
              <w:bottom w:val="single" w:sz="8" w:space="0" w:color="auto"/>
              <w:right w:val="single" w:sz="8"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14.29%</w:t>
            </w:r>
          </w:p>
        </w:tc>
      </w:tr>
      <w:tr w:rsidR="00582CF8" w:rsidRPr="00997E30" w:rsidTr="000C6AE9">
        <w:trPr>
          <w:trHeight w:val="300"/>
          <w:jc w:val="center"/>
        </w:trPr>
        <w:tc>
          <w:tcPr>
            <w:tcW w:w="0" w:type="auto"/>
            <w:gridSpan w:val="3"/>
            <w:tcBorders>
              <w:top w:val="single" w:sz="8" w:space="0" w:color="auto"/>
              <w:left w:val="single" w:sz="8" w:space="0" w:color="auto"/>
              <w:bottom w:val="single" w:sz="4" w:space="0" w:color="auto"/>
              <w:right w:val="single" w:sz="8" w:space="0" w:color="000000"/>
            </w:tcBorders>
            <w:shd w:val="clear" w:color="auto" w:fill="F3F3F3"/>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5th Grade</w:t>
            </w:r>
          </w:p>
        </w:tc>
        <w:tc>
          <w:tcPr>
            <w:tcW w:w="0" w:type="auto"/>
            <w:gridSpan w:val="3"/>
            <w:tcBorders>
              <w:top w:val="single" w:sz="8" w:space="0" w:color="auto"/>
              <w:left w:val="nil"/>
              <w:bottom w:val="single" w:sz="4" w:space="0" w:color="auto"/>
              <w:right w:val="single" w:sz="8" w:space="0" w:color="000000"/>
            </w:tcBorders>
            <w:shd w:val="clear" w:color="auto" w:fill="F3F3F3"/>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5th Grade</w:t>
            </w:r>
          </w:p>
        </w:tc>
      </w:tr>
      <w:tr w:rsidR="00582CF8" w:rsidRPr="00997E30" w:rsidTr="00CC1EA5">
        <w:trPr>
          <w:trHeight w:val="300"/>
          <w:jc w:val="center"/>
        </w:trPr>
        <w:tc>
          <w:tcPr>
            <w:tcW w:w="0" w:type="auto"/>
            <w:tcBorders>
              <w:top w:val="nil"/>
              <w:left w:val="single" w:sz="8" w:space="0" w:color="auto"/>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39</w:t>
            </w:r>
          </w:p>
        </w:tc>
        <w:tc>
          <w:tcPr>
            <w:tcW w:w="0" w:type="auto"/>
            <w:tcBorders>
              <w:top w:val="nil"/>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36</w:t>
            </w:r>
          </w:p>
        </w:tc>
        <w:tc>
          <w:tcPr>
            <w:tcW w:w="0" w:type="auto"/>
            <w:tcBorders>
              <w:top w:val="nil"/>
              <w:left w:val="nil"/>
              <w:bottom w:val="single" w:sz="4" w:space="0" w:color="auto"/>
              <w:right w:val="single" w:sz="8"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3</w:t>
            </w:r>
          </w:p>
        </w:tc>
        <w:tc>
          <w:tcPr>
            <w:tcW w:w="0" w:type="auto"/>
            <w:tcBorders>
              <w:top w:val="nil"/>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32</w:t>
            </w:r>
          </w:p>
        </w:tc>
        <w:tc>
          <w:tcPr>
            <w:tcW w:w="0" w:type="auto"/>
            <w:tcBorders>
              <w:top w:val="nil"/>
              <w:left w:val="nil"/>
              <w:bottom w:val="single" w:sz="4"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19</w:t>
            </w:r>
          </w:p>
        </w:tc>
        <w:tc>
          <w:tcPr>
            <w:tcW w:w="0" w:type="auto"/>
            <w:tcBorders>
              <w:top w:val="nil"/>
              <w:left w:val="nil"/>
              <w:bottom w:val="single" w:sz="4" w:space="0" w:color="auto"/>
              <w:right w:val="single" w:sz="8"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13</w:t>
            </w:r>
          </w:p>
        </w:tc>
      </w:tr>
      <w:tr w:rsidR="00582CF8" w:rsidRPr="00997E30" w:rsidTr="00CC1EA5">
        <w:trPr>
          <w:trHeight w:val="315"/>
          <w:jc w:val="center"/>
        </w:trPr>
        <w:tc>
          <w:tcPr>
            <w:tcW w:w="0" w:type="auto"/>
            <w:tcBorders>
              <w:top w:val="nil"/>
              <w:left w:val="single" w:sz="8" w:space="0" w:color="auto"/>
              <w:bottom w:val="single" w:sz="8"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100.00%</w:t>
            </w:r>
          </w:p>
        </w:tc>
        <w:tc>
          <w:tcPr>
            <w:tcW w:w="0" w:type="auto"/>
            <w:tcBorders>
              <w:top w:val="nil"/>
              <w:left w:val="nil"/>
              <w:bottom w:val="single" w:sz="8"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92.31%</w:t>
            </w:r>
          </w:p>
        </w:tc>
        <w:tc>
          <w:tcPr>
            <w:tcW w:w="0" w:type="auto"/>
            <w:tcBorders>
              <w:top w:val="nil"/>
              <w:left w:val="nil"/>
              <w:bottom w:val="single" w:sz="8" w:space="0" w:color="auto"/>
              <w:right w:val="single" w:sz="8"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7.69%</w:t>
            </w:r>
          </w:p>
        </w:tc>
        <w:tc>
          <w:tcPr>
            <w:tcW w:w="0" w:type="auto"/>
            <w:tcBorders>
              <w:top w:val="nil"/>
              <w:left w:val="nil"/>
              <w:bottom w:val="single" w:sz="8"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100.00%</w:t>
            </w:r>
          </w:p>
        </w:tc>
        <w:tc>
          <w:tcPr>
            <w:tcW w:w="0" w:type="auto"/>
            <w:tcBorders>
              <w:top w:val="nil"/>
              <w:left w:val="nil"/>
              <w:bottom w:val="single" w:sz="8" w:space="0" w:color="auto"/>
              <w:right w:val="single" w:sz="4"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59.38%</w:t>
            </w:r>
          </w:p>
        </w:tc>
        <w:tc>
          <w:tcPr>
            <w:tcW w:w="0" w:type="auto"/>
            <w:tcBorders>
              <w:top w:val="nil"/>
              <w:left w:val="nil"/>
              <w:bottom w:val="single" w:sz="8" w:space="0" w:color="auto"/>
              <w:right w:val="single" w:sz="8"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r w:rsidRPr="00997E30">
              <w:rPr>
                <w:rFonts w:ascii="Times New Roman" w:hAnsi="Times New Roman"/>
                <w:color w:val="000000"/>
                <w:sz w:val="24"/>
                <w:szCs w:val="24"/>
              </w:rPr>
              <w:t>40.63%</w:t>
            </w:r>
          </w:p>
        </w:tc>
      </w:tr>
      <w:tr w:rsidR="00582CF8" w:rsidRPr="00997E30" w:rsidTr="00CC1EA5">
        <w:trPr>
          <w:trHeight w:val="315"/>
          <w:jc w:val="center"/>
        </w:trPr>
        <w:tc>
          <w:tcPr>
            <w:tcW w:w="0" w:type="auto"/>
            <w:gridSpan w:val="6"/>
            <w:tcBorders>
              <w:top w:val="single" w:sz="8" w:space="0" w:color="auto"/>
            </w:tcBorders>
            <w:noWrap/>
            <w:vAlign w:val="bottom"/>
          </w:tcPr>
          <w:p w:rsidR="00582CF8" w:rsidRPr="00997E30" w:rsidRDefault="00582CF8" w:rsidP="00997E30">
            <w:pPr>
              <w:spacing w:after="0" w:line="240" w:lineRule="auto"/>
              <w:jc w:val="center"/>
              <w:rPr>
                <w:rFonts w:ascii="Times New Roman" w:hAnsi="Times New Roman"/>
                <w:color w:val="000000"/>
                <w:sz w:val="24"/>
                <w:szCs w:val="24"/>
              </w:rPr>
            </w:pPr>
          </w:p>
        </w:tc>
      </w:tr>
    </w:tbl>
    <w:p w:rsidR="00582CF8" w:rsidRPr="00997E30" w:rsidRDefault="00582CF8" w:rsidP="00997E30">
      <w:pPr>
        <w:spacing w:after="0" w:line="240" w:lineRule="auto"/>
        <w:ind w:firstLine="1008"/>
        <w:rPr>
          <w:rFonts w:ascii="Times New Roman" w:hAnsi="Times New Roman"/>
          <w:sz w:val="24"/>
          <w:szCs w:val="24"/>
        </w:rPr>
      </w:pPr>
      <w:r w:rsidRPr="00997E30">
        <w:rPr>
          <w:rFonts w:ascii="Times New Roman" w:hAnsi="Times New Roman"/>
          <w:sz w:val="24"/>
          <w:szCs w:val="24"/>
        </w:rPr>
        <w:t xml:space="preserve">In the 2010-2011 school </w:t>
      </w:r>
      <w:proofErr w:type="gramStart"/>
      <w:r w:rsidRPr="00997E30">
        <w:rPr>
          <w:rFonts w:ascii="Times New Roman" w:hAnsi="Times New Roman"/>
          <w:sz w:val="24"/>
          <w:szCs w:val="24"/>
        </w:rPr>
        <w:t>year</w:t>
      </w:r>
      <w:proofErr w:type="gramEnd"/>
      <w:r w:rsidRPr="00997E30">
        <w:rPr>
          <w:rFonts w:ascii="Times New Roman" w:hAnsi="Times New Roman"/>
          <w:sz w:val="24"/>
          <w:szCs w:val="24"/>
        </w:rPr>
        <w:t xml:space="preserve">, for example, 25% of grade four students were new to this international school. And in the 2011-2012 school </w:t>
      </w:r>
      <w:proofErr w:type="gramStart"/>
      <w:r w:rsidRPr="00997E30">
        <w:rPr>
          <w:rFonts w:ascii="Times New Roman" w:hAnsi="Times New Roman"/>
          <w:sz w:val="24"/>
          <w:szCs w:val="24"/>
        </w:rPr>
        <w:t>year</w:t>
      </w:r>
      <w:proofErr w:type="gramEnd"/>
      <w:r w:rsidRPr="00997E30">
        <w:rPr>
          <w:rFonts w:ascii="Times New Roman" w:hAnsi="Times New Roman"/>
          <w:sz w:val="24"/>
          <w:szCs w:val="24"/>
        </w:rPr>
        <w:t>, 40.6% of grade five students joined this international school for the first time. This rate of turnover is significant in terms of the potential for limiting the impact of interventions from year to year, and challenging in terms of finding the level of sensitivity to these student variables. An interesting correlation is the Number of Languages Spoken positively correlating with Investigation. The intensity of acquiring a new language(s) may signify an intensity of inquiry that influences the orientation to investigation. This correlation could be explored further as students and teachers are interviewed in a future phase of the research.</w:t>
      </w:r>
    </w:p>
    <w:p w:rsidR="00582CF8" w:rsidRPr="00997E30" w:rsidRDefault="00582CF8" w:rsidP="00997E30">
      <w:pPr>
        <w:spacing w:after="0" w:line="240" w:lineRule="auto"/>
        <w:ind w:firstLine="1008"/>
        <w:rPr>
          <w:rFonts w:ascii="Times New Roman" w:hAnsi="Times New Roman"/>
          <w:b/>
          <w:sz w:val="24"/>
          <w:szCs w:val="24"/>
        </w:rPr>
      </w:pPr>
      <w:r w:rsidRPr="00997E30">
        <w:rPr>
          <w:rFonts w:ascii="Times New Roman" w:hAnsi="Times New Roman"/>
          <w:sz w:val="24"/>
          <w:szCs w:val="24"/>
        </w:rPr>
        <w:t xml:space="preserve">Instruction and learning are integral to school library programs. Tools that enable constructive assessment of the learning environments associated with these programs could enable improvement of teaching methods and relationships between students, teachers and school librarians. This evidence in practice will further contribute to recognition of the strong role of the school library program in the school learning community. </w:t>
      </w:r>
    </w:p>
    <w:p w:rsidR="00582CF8" w:rsidRPr="00997E30" w:rsidRDefault="00582CF8" w:rsidP="00997E30">
      <w:pPr>
        <w:spacing w:line="240" w:lineRule="auto"/>
        <w:jc w:val="center"/>
        <w:rPr>
          <w:rFonts w:ascii="Times New Roman" w:hAnsi="Times New Roman"/>
          <w:b/>
          <w:sz w:val="24"/>
          <w:szCs w:val="24"/>
        </w:rPr>
      </w:pPr>
      <w:r w:rsidRPr="00997E30">
        <w:rPr>
          <w:rFonts w:ascii="Times New Roman" w:hAnsi="Times New Roman"/>
          <w:b/>
          <w:sz w:val="24"/>
          <w:szCs w:val="24"/>
        </w:rPr>
        <w:t>C</w:t>
      </w:r>
      <w:bookmarkStart w:id="0" w:name="_GoBack"/>
      <w:bookmarkEnd w:id="0"/>
      <w:r w:rsidRPr="00997E30">
        <w:rPr>
          <w:rFonts w:ascii="Times New Roman" w:hAnsi="Times New Roman"/>
          <w:b/>
          <w:sz w:val="24"/>
          <w:szCs w:val="24"/>
        </w:rPr>
        <w:t>onclusion</w:t>
      </w:r>
    </w:p>
    <w:p w:rsidR="00582CF8" w:rsidRPr="00997E30" w:rsidRDefault="00582CF8" w:rsidP="00997E30">
      <w:pPr>
        <w:spacing w:after="0" w:line="240" w:lineRule="auto"/>
        <w:ind w:firstLine="1008"/>
        <w:rPr>
          <w:rFonts w:ascii="Times New Roman" w:hAnsi="Times New Roman"/>
          <w:sz w:val="24"/>
          <w:szCs w:val="24"/>
        </w:rPr>
      </w:pPr>
      <w:r w:rsidRPr="00997E30">
        <w:rPr>
          <w:rFonts w:ascii="Times New Roman" w:hAnsi="Times New Roman"/>
          <w:sz w:val="24"/>
          <w:szCs w:val="24"/>
        </w:rPr>
        <w:t xml:space="preserve">The purpose of learning environment research is to allow students to describe their perceptions of and preferences for the interactions among the students, teachers and curriculum. Knowledge of these perceptions can contribute to understanding student needs and lead to improvements in the school library learning environment and by extension evidence of practice through student achievement. The evolution of this learning environment could also include enhanced interaction between school librarians and classroom teachers. </w:t>
      </w:r>
    </w:p>
    <w:p w:rsidR="00582CF8" w:rsidRPr="00997E30" w:rsidRDefault="00582CF8" w:rsidP="00997E30">
      <w:pPr>
        <w:suppressAutoHyphens/>
        <w:spacing w:after="0" w:line="240" w:lineRule="auto"/>
        <w:ind w:firstLine="1008"/>
        <w:rPr>
          <w:rFonts w:ascii="Times New Roman" w:hAnsi="Times New Roman"/>
          <w:sz w:val="24"/>
          <w:szCs w:val="24"/>
        </w:rPr>
      </w:pPr>
      <w:r w:rsidRPr="00997E30">
        <w:rPr>
          <w:rFonts w:ascii="Times New Roman" w:hAnsi="Times New Roman"/>
          <w:sz w:val="24"/>
          <w:szCs w:val="24"/>
        </w:rPr>
        <w:t>The cycle of learning environment assessment involves data collection, data analysis, reflection on the results alone and with teachers and students, consideration of changes or modifications to either behavior or opportunities for students, change implementation, and reassessment. Use of these instruments in this study of the psychosocial aspects of the learning environment offers valuable ideas for the focus of techniques for teacher development and incorporation by school librarians. By gaining insight into student perceptions, the potential exists to consider ways to guide changes aimed at aligning the actual learning environment with the preferred learning environment. While the reflections and recommendations relate to one specific international school, aspects of inquiry and behavioral factors could be generalizable to other international schools. Future research will pursue additional opportunities in additional international schools.</w:t>
      </w:r>
    </w:p>
    <w:p w:rsidR="00997E30" w:rsidRDefault="00997E30" w:rsidP="00997E30">
      <w:pPr>
        <w:autoSpaceDE w:val="0"/>
        <w:autoSpaceDN w:val="0"/>
        <w:adjustRightInd w:val="0"/>
        <w:spacing w:after="0" w:line="240" w:lineRule="auto"/>
        <w:jc w:val="center"/>
        <w:rPr>
          <w:rFonts w:ascii="Times New Roman" w:hAnsi="Times New Roman"/>
          <w:b/>
          <w:bCs/>
          <w:color w:val="000000"/>
          <w:sz w:val="24"/>
          <w:szCs w:val="24"/>
        </w:rPr>
      </w:pPr>
    </w:p>
    <w:p w:rsidR="00582CF8" w:rsidRPr="00997E30" w:rsidRDefault="00582CF8" w:rsidP="00997E30">
      <w:pPr>
        <w:autoSpaceDE w:val="0"/>
        <w:autoSpaceDN w:val="0"/>
        <w:adjustRightInd w:val="0"/>
        <w:spacing w:after="0" w:line="240" w:lineRule="auto"/>
        <w:jc w:val="center"/>
        <w:rPr>
          <w:rFonts w:ascii="Times New Roman" w:hAnsi="Times New Roman"/>
          <w:b/>
          <w:bCs/>
          <w:color w:val="000000"/>
          <w:sz w:val="24"/>
          <w:szCs w:val="24"/>
        </w:rPr>
      </w:pPr>
      <w:r w:rsidRPr="00997E30">
        <w:rPr>
          <w:rFonts w:ascii="Times New Roman" w:hAnsi="Times New Roman"/>
          <w:b/>
          <w:bCs/>
          <w:color w:val="000000"/>
          <w:sz w:val="24"/>
          <w:szCs w:val="24"/>
        </w:rPr>
        <w:t>References</w:t>
      </w:r>
    </w:p>
    <w:p w:rsidR="00582CF8" w:rsidRPr="00997E30" w:rsidRDefault="00582CF8" w:rsidP="00997E30">
      <w:pPr>
        <w:autoSpaceDE w:val="0"/>
        <w:autoSpaceDN w:val="0"/>
        <w:adjustRightInd w:val="0"/>
        <w:spacing w:after="0" w:line="240" w:lineRule="auto"/>
        <w:ind w:left="1008" w:hanging="1008"/>
        <w:rPr>
          <w:rFonts w:ascii="Times New Roman" w:hAnsi="Times New Roman"/>
          <w:sz w:val="24"/>
          <w:szCs w:val="24"/>
        </w:rPr>
      </w:pPr>
      <w:r w:rsidRPr="00997E30">
        <w:rPr>
          <w:rFonts w:ascii="Times New Roman" w:hAnsi="Times New Roman"/>
          <w:sz w:val="24"/>
          <w:szCs w:val="24"/>
        </w:rPr>
        <w:t xml:space="preserve">Fraser, B.J. (1998a). The birth of a new journal: Editor’s introduction. </w:t>
      </w:r>
      <w:proofErr w:type="gramStart"/>
      <w:r w:rsidRPr="00997E30">
        <w:rPr>
          <w:rFonts w:ascii="Times New Roman" w:hAnsi="Times New Roman"/>
          <w:i/>
          <w:iCs/>
          <w:sz w:val="24"/>
          <w:szCs w:val="24"/>
        </w:rPr>
        <w:t>Learning Environments Research, 1</w:t>
      </w:r>
      <w:r w:rsidRPr="00997E30">
        <w:rPr>
          <w:rFonts w:ascii="Times New Roman" w:hAnsi="Times New Roman"/>
          <w:sz w:val="24"/>
          <w:szCs w:val="24"/>
        </w:rPr>
        <w:t>, 1-5.</w:t>
      </w:r>
      <w:proofErr w:type="gramEnd"/>
      <w:r w:rsidRPr="00997E30">
        <w:rPr>
          <w:rFonts w:ascii="Times New Roman" w:hAnsi="Times New Roman"/>
          <w:sz w:val="24"/>
          <w:szCs w:val="24"/>
        </w:rPr>
        <w:t xml:space="preserve"> </w:t>
      </w:r>
    </w:p>
    <w:p w:rsidR="00582CF8" w:rsidRPr="00997E30" w:rsidRDefault="00582CF8" w:rsidP="00997E30">
      <w:pPr>
        <w:autoSpaceDE w:val="0"/>
        <w:autoSpaceDN w:val="0"/>
        <w:adjustRightInd w:val="0"/>
        <w:spacing w:after="0" w:line="240" w:lineRule="auto"/>
        <w:ind w:left="1008" w:hanging="1008"/>
        <w:rPr>
          <w:rFonts w:ascii="Times New Roman" w:hAnsi="Times New Roman"/>
          <w:sz w:val="24"/>
          <w:szCs w:val="24"/>
        </w:rPr>
      </w:pPr>
      <w:r w:rsidRPr="00997E30">
        <w:rPr>
          <w:rFonts w:ascii="Times New Roman" w:hAnsi="Times New Roman"/>
          <w:sz w:val="24"/>
          <w:szCs w:val="24"/>
        </w:rPr>
        <w:t xml:space="preserve">Fraser, B.J. (1998b). Classroom environment instruments: Development, validity and applications. </w:t>
      </w:r>
      <w:proofErr w:type="gramStart"/>
      <w:r w:rsidRPr="00997E30">
        <w:rPr>
          <w:rFonts w:ascii="Times New Roman" w:hAnsi="Times New Roman"/>
          <w:i/>
          <w:iCs/>
          <w:sz w:val="24"/>
          <w:szCs w:val="24"/>
        </w:rPr>
        <w:t>Learning Environments Research, 1</w:t>
      </w:r>
      <w:r w:rsidRPr="00997E30">
        <w:rPr>
          <w:rFonts w:ascii="Times New Roman" w:hAnsi="Times New Roman"/>
          <w:sz w:val="24"/>
          <w:szCs w:val="24"/>
        </w:rPr>
        <w:t>, 7-33.</w:t>
      </w:r>
      <w:proofErr w:type="gramEnd"/>
      <w:r w:rsidRPr="00997E30">
        <w:rPr>
          <w:rFonts w:ascii="Times New Roman" w:hAnsi="Times New Roman"/>
          <w:sz w:val="24"/>
          <w:szCs w:val="24"/>
        </w:rPr>
        <w:t xml:space="preserve"> </w:t>
      </w:r>
    </w:p>
    <w:p w:rsidR="00582CF8" w:rsidRPr="00997E30" w:rsidRDefault="00582CF8" w:rsidP="00997E30">
      <w:pPr>
        <w:autoSpaceDE w:val="0"/>
        <w:autoSpaceDN w:val="0"/>
        <w:adjustRightInd w:val="0"/>
        <w:spacing w:after="0" w:line="240" w:lineRule="auto"/>
        <w:ind w:left="1008" w:hanging="1008"/>
        <w:rPr>
          <w:rFonts w:ascii="Times New Roman" w:hAnsi="Times New Roman"/>
          <w:sz w:val="24"/>
          <w:szCs w:val="24"/>
        </w:rPr>
      </w:pPr>
      <w:r w:rsidRPr="00997E30">
        <w:rPr>
          <w:rFonts w:ascii="Times New Roman" w:hAnsi="Times New Roman"/>
          <w:sz w:val="24"/>
          <w:szCs w:val="24"/>
        </w:rPr>
        <w:t xml:space="preserve">Fraser, B.J. (1998c). Science learning environments: Assessment, effects and determinants. In B.J. Fraser, &amp; K.G. Tobin, (Eds.), </w:t>
      </w:r>
      <w:r w:rsidRPr="00997E30">
        <w:rPr>
          <w:rFonts w:ascii="Times New Roman" w:hAnsi="Times New Roman"/>
          <w:i/>
          <w:iCs/>
          <w:sz w:val="24"/>
          <w:szCs w:val="24"/>
        </w:rPr>
        <w:t>International Handbook of Science Education</w:t>
      </w:r>
      <w:r w:rsidRPr="00997E30">
        <w:rPr>
          <w:rFonts w:ascii="Times New Roman" w:hAnsi="Times New Roman"/>
          <w:sz w:val="24"/>
          <w:szCs w:val="24"/>
        </w:rPr>
        <w:t xml:space="preserve"> (pp. 527-564). Dordrecht, </w:t>
      </w:r>
      <w:proofErr w:type="gramStart"/>
      <w:r w:rsidRPr="00997E30">
        <w:rPr>
          <w:rFonts w:ascii="Times New Roman" w:hAnsi="Times New Roman"/>
          <w:sz w:val="24"/>
          <w:szCs w:val="24"/>
        </w:rPr>
        <w:t>The</w:t>
      </w:r>
      <w:proofErr w:type="gramEnd"/>
      <w:r w:rsidRPr="00997E30">
        <w:rPr>
          <w:rFonts w:ascii="Times New Roman" w:hAnsi="Times New Roman"/>
          <w:sz w:val="24"/>
          <w:szCs w:val="24"/>
        </w:rPr>
        <w:t xml:space="preserve"> Netherlands: Kluwer Academic Publishers. </w:t>
      </w:r>
    </w:p>
    <w:p w:rsidR="00582CF8" w:rsidRPr="00997E30" w:rsidRDefault="00582CF8" w:rsidP="00997E30">
      <w:pPr>
        <w:autoSpaceDE w:val="0"/>
        <w:autoSpaceDN w:val="0"/>
        <w:adjustRightInd w:val="0"/>
        <w:spacing w:after="0" w:line="240" w:lineRule="auto"/>
        <w:ind w:left="1008" w:hanging="1008"/>
        <w:rPr>
          <w:rFonts w:ascii="Times New Roman" w:hAnsi="Times New Roman"/>
          <w:sz w:val="24"/>
          <w:szCs w:val="24"/>
        </w:rPr>
      </w:pPr>
      <w:r w:rsidRPr="00997E30">
        <w:rPr>
          <w:rFonts w:ascii="Times New Roman" w:hAnsi="Times New Roman"/>
          <w:sz w:val="24"/>
          <w:szCs w:val="24"/>
        </w:rPr>
        <w:t xml:space="preserve">Fraser, B.J. (2002). </w:t>
      </w:r>
      <w:proofErr w:type="gramStart"/>
      <w:r w:rsidRPr="00997E30">
        <w:rPr>
          <w:rFonts w:ascii="Times New Roman" w:hAnsi="Times New Roman"/>
          <w:sz w:val="24"/>
          <w:szCs w:val="24"/>
        </w:rPr>
        <w:t>Learning environments research: Yesterday, today and tomorrow.</w:t>
      </w:r>
      <w:proofErr w:type="gramEnd"/>
      <w:r w:rsidRPr="00997E30">
        <w:rPr>
          <w:rFonts w:ascii="Times New Roman" w:hAnsi="Times New Roman"/>
          <w:sz w:val="24"/>
          <w:szCs w:val="24"/>
        </w:rPr>
        <w:t xml:space="preserve"> In S.C. </w:t>
      </w:r>
      <w:proofErr w:type="spellStart"/>
      <w:r w:rsidRPr="00997E30">
        <w:rPr>
          <w:rFonts w:ascii="Times New Roman" w:hAnsi="Times New Roman"/>
          <w:sz w:val="24"/>
          <w:szCs w:val="24"/>
        </w:rPr>
        <w:t>Goh</w:t>
      </w:r>
      <w:proofErr w:type="spellEnd"/>
      <w:r w:rsidRPr="00997E30">
        <w:rPr>
          <w:rFonts w:ascii="Times New Roman" w:hAnsi="Times New Roman"/>
          <w:sz w:val="24"/>
          <w:szCs w:val="24"/>
        </w:rPr>
        <w:t xml:space="preserve">, &amp; M.S. </w:t>
      </w:r>
      <w:proofErr w:type="spellStart"/>
      <w:r w:rsidRPr="00997E30">
        <w:rPr>
          <w:rFonts w:ascii="Times New Roman" w:hAnsi="Times New Roman"/>
          <w:sz w:val="24"/>
          <w:szCs w:val="24"/>
        </w:rPr>
        <w:t>Khine</w:t>
      </w:r>
      <w:proofErr w:type="spellEnd"/>
      <w:r w:rsidRPr="00997E30">
        <w:rPr>
          <w:rFonts w:ascii="Times New Roman" w:hAnsi="Times New Roman"/>
          <w:sz w:val="24"/>
          <w:szCs w:val="24"/>
        </w:rPr>
        <w:t xml:space="preserve"> (Eds.), </w:t>
      </w:r>
      <w:r w:rsidRPr="00997E30">
        <w:rPr>
          <w:rFonts w:ascii="Times New Roman" w:hAnsi="Times New Roman"/>
          <w:i/>
          <w:sz w:val="24"/>
          <w:szCs w:val="24"/>
        </w:rPr>
        <w:t>Studies in Educational Learning Environments: An International Perspective</w:t>
      </w:r>
      <w:r w:rsidRPr="00997E30">
        <w:rPr>
          <w:rFonts w:ascii="Times New Roman" w:hAnsi="Times New Roman"/>
          <w:sz w:val="24"/>
          <w:szCs w:val="24"/>
        </w:rPr>
        <w:t xml:space="preserve"> (pp. 1-25). Singapore: World Scientific.</w:t>
      </w:r>
    </w:p>
    <w:p w:rsidR="00582CF8" w:rsidRPr="00997E30" w:rsidRDefault="00582CF8" w:rsidP="00997E30">
      <w:pPr>
        <w:autoSpaceDE w:val="0"/>
        <w:autoSpaceDN w:val="0"/>
        <w:adjustRightInd w:val="0"/>
        <w:spacing w:after="0" w:line="240" w:lineRule="auto"/>
        <w:ind w:left="1008" w:hanging="1008"/>
        <w:rPr>
          <w:rFonts w:ascii="Times New Roman" w:hAnsi="Times New Roman"/>
          <w:sz w:val="24"/>
          <w:szCs w:val="24"/>
        </w:rPr>
      </w:pPr>
      <w:r w:rsidRPr="00997E30">
        <w:rPr>
          <w:rFonts w:ascii="Times New Roman" w:hAnsi="Times New Roman"/>
          <w:sz w:val="24"/>
          <w:szCs w:val="24"/>
        </w:rPr>
        <w:t xml:space="preserve">Fraser, B.J. (2007). </w:t>
      </w:r>
      <w:proofErr w:type="gramStart"/>
      <w:r w:rsidRPr="00997E30">
        <w:rPr>
          <w:rFonts w:ascii="Times New Roman" w:hAnsi="Times New Roman"/>
          <w:sz w:val="24"/>
          <w:szCs w:val="24"/>
        </w:rPr>
        <w:t>Classroom learning environments.</w:t>
      </w:r>
      <w:proofErr w:type="gramEnd"/>
      <w:r w:rsidRPr="00997E30">
        <w:rPr>
          <w:rFonts w:ascii="Times New Roman" w:hAnsi="Times New Roman"/>
          <w:sz w:val="24"/>
          <w:szCs w:val="24"/>
        </w:rPr>
        <w:t xml:space="preserve"> In S.K. </w:t>
      </w:r>
      <w:proofErr w:type="spellStart"/>
      <w:r w:rsidRPr="00997E30">
        <w:rPr>
          <w:rFonts w:ascii="Times New Roman" w:hAnsi="Times New Roman"/>
          <w:sz w:val="24"/>
          <w:szCs w:val="24"/>
        </w:rPr>
        <w:t>Abell</w:t>
      </w:r>
      <w:proofErr w:type="spellEnd"/>
      <w:r w:rsidRPr="00997E30">
        <w:rPr>
          <w:rFonts w:ascii="Times New Roman" w:hAnsi="Times New Roman"/>
          <w:sz w:val="24"/>
          <w:szCs w:val="24"/>
        </w:rPr>
        <w:t xml:space="preserve">, &amp; N.G. Lederman (Eds.), </w:t>
      </w:r>
      <w:r w:rsidRPr="00997E30">
        <w:rPr>
          <w:rFonts w:ascii="Times New Roman" w:hAnsi="Times New Roman"/>
          <w:i/>
          <w:sz w:val="24"/>
          <w:szCs w:val="24"/>
        </w:rPr>
        <w:t>Handbook of Research on Science Education</w:t>
      </w:r>
      <w:r w:rsidRPr="00997E30">
        <w:rPr>
          <w:rFonts w:ascii="Times New Roman" w:hAnsi="Times New Roman"/>
          <w:sz w:val="24"/>
          <w:szCs w:val="24"/>
        </w:rPr>
        <w:t xml:space="preserve"> (pp. 103-124). Mahwah, NJ: Lawrence Erlbaum.</w:t>
      </w:r>
    </w:p>
    <w:p w:rsidR="00582CF8" w:rsidRPr="00997E30" w:rsidRDefault="00582CF8" w:rsidP="00997E30">
      <w:pPr>
        <w:autoSpaceDE w:val="0"/>
        <w:autoSpaceDN w:val="0"/>
        <w:adjustRightInd w:val="0"/>
        <w:spacing w:after="0" w:line="240" w:lineRule="auto"/>
        <w:ind w:left="1008" w:hanging="1008"/>
        <w:rPr>
          <w:rFonts w:ascii="Times New Roman" w:hAnsi="Times New Roman"/>
          <w:sz w:val="24"/>
          <w:szCs w:val="24"/>
        </w:rPr>
      </w:pPr>
      <w:proofErr w:type="gramStart"/>
      <w:r w:rsidRPr="00997E30">
        <w:rPr>
          <w:rFonts w:ascii="Times New Roman" w:hAnsi="Times New Roman"/>
          <w:sz w:val="24"/>
          <w:szCs w:val="24"/>
        </w:rPr>
        <w:t>Fraser, B.J., &amp; O’Brien, P. (1985).</w:t>
      </w:r>
      <w:proofErr w:type="gramEnd"/>
      <w:r w:rsidRPr="00997E30">
        <w:rPr>
          <w:rFonts w:ascii="Times New Roman" w:hAnsi="Times New Roman"/>
          <w:sz w:val="24"/>
          <w:szCs w:val="24"/>
        </w:rPr>
        <w:t xml:space="preserve"> </w:t>
      </w:r>
      <w:proofErr w:type="gramStart"/>
      <w:r w:rsidRPr="00997E30">
        <w:rPr>
          <w:rFonts w:ascii="Times New Roman" w:hAnsi="Times New Roman"/>
          <w:sz w:val="24"/>
          <w:szCs w:val="24"/>
        </w:rPr>
        <w:t>Student and teacher perceptions of the environment of elementary-school classrooms.</w:t>
      </w:r>
      <w:proofErr w:type="gramEnd"/>
      <w:r w:rsidRPr="00997E30">
        <w:rPr>
          <w:rFonts w:ascii="Times New Roman" w:hAnsi="Times New Roman"/>
          <w:sz w:val="24"/>
          <w:szCs w:val="24"/>
        </w:rPr>
        <w:t xml:space="preserve"> </w:t>
      </w:r>
      <w:r w:rsidRPr="00997E30">
        <w:rPr>
          <w:rFonts w:ascii="Times New Roman" w:hAnsi="Times New Roman"/>
          <w:i/>
          <w:iCs/>
          <w:sz w:val="24"/>
          <w:szCs w:val="24"/>
        </w:rPr>
        <w:t>Elementary School Journal</w:t>
      </w:r>
      <w:r w:rsidRPr="00997E30">
        <w:rPr>
          <w:rFonts w:ascii="Times New Roman" w:hAnsi="Times New Roman"/>
          <w:sz w:val="24"/>
          <w:szCs w:val="24"/>
        </w:rPr>
        <w:t xml:space="preserve">, </w:t>
      </w:r>
      <w:r w:rsidRPr="00997E30">
        <w:rPr>
          <w:rFonts w:ascii="Times New Roman" w:hAnsi="Times New Roman"/>
          <w:i/>
          <w:iCs/>
          <w:sz w:val="24"/>
          <w:szCs w:val="24"/>
        </w:rPr>
        <w:t>85</w:t>
      </w:r>
      <w:r w:rsidRPr="00997E30">
        <w:rPr>
          <w:rFonts w:ascii="Times New Roman" w:hAnsi="Times New Roman"/>
          <w:sz w:val="24"/>
          <w:szCs w:val="24"/>
        </w:rPr>
        <w:t xml:space="preserve">, 567-580. </w:t>
      </w:r>
    </w:p>
    <w:p w:rsidR="00582CF8" w:rsidRPr="00997E30" w:rsidRDefault="00582CF8" w:rsidP="00997E30">
      <w:pPr>
        <w:autoSpaceDE w:val="0"/>
        <w:autoSpaceDN w:val="0"/>
        <w:adjustRightInd w:val="0"/>
        <w:spacing w:after="0" w:line="240" w:lineRule="auto"/>
        <w:ind w:left="1008" w:hanging="1008"/>
        <w:rPr>
          <w:rFonts w:ascii="Times New Roman" w:hAnsi="Times New Roman"/>
          <w:sz w:val="24"/>
          <w:szCs w:val="24"/>
        </w:rPr>
      </w:pPr>
      <w:proofErr w:type="spellStart"/>
      <w:proofErr w:type="gramStart"/>
      <w:r w:rsidRPr="00997E30">
        <w:rPr>
          <w:rFonts w:ascii="Times New Roman" w:hAnsi="Times New Roman"/>
          <w:sz w:val="24"/>
          <w:szCs w:val="24"/>
        </w:rPr>
        <w:t>Goh</w:t>
      </w:r>
      <w:proofErr w:type="spellEnd"/>
      <w:r w:rsidRPr="00997E30">
        <w:rPr>
          <w:rFonts w:ascii="Times New Roman" w:hAnsi="Times New Roman"/>
          <w:sz w:val="24"/>
          <w:szCs w:val="24"/>
        </w:rPr>
        <w:t>, S.C., Young, D.J. &amp; Fraser, B.J. (1995).</w:t>
      </w:r>
      <w:proofErr w:type="gramEnd"/>
      <w:r w:rsidRPr="00997E30">
        <w:rPr>
          <w:rFonts w:ascii="Times New Roman" w:hAnsi="Times New Roman"/>
          <w:sz w:val="24"/>
          <w:szCs w:val="24"/>
        </w:rPr>
        <w:t xml:space="preserve"> Psychosocial climate and student outcomes in elementary mathematics classrooms: A multilevel analysis. </w:t>
      </w:r>
      <w:r w:rsidRPr="00997E30">
        <w:rPr>
          <w:rFonts w:ascii="Times New Roman" w:hAnsi="Times New Roman"/>
          <w:i/>
          <w:sz w:val="24"/>
          <w:szCs w:val="24"/>
        </w:rPr>
        <w:t>Journal of Experimental Education, 64</w:t>
      </w:r>
      <w:r w:rsidRPr="00997E30">
        <w:rPr>
          <w:rFonts w:ascii="Times New Roman" w:hAnsi="Times New Roman"/>
          <w:sz w:val="24"/>
          <w:szCs w:val="24"/>
        </w:rPr>
        <w:t>, 29-40.</w:t>
      </w:r>
    </w:p>
    <w:p w:rsidR="00582CF8" w:rsidRPr="00997E30" w:rsidRDefault="00582CF8" w:rsidP="00997E30">
      <w:pPr>
        <w:autoSpaceDE w:val="0"/>
        <w:autoSpaceDN w:val="0"/>
        <w:adjustRightInd w:val="0"/>
        <w:spacing w:after="0" w:line="240" w:lineRule="auto"/>
        <w:ind w:left="1008" w:hanging="1008"/>
        <w:rPr>
          <w:rFonts w:ascii="Times New Roman" w:hAnsi="Times New Roman"/>
          <w:sz w:val="24"/>
          <w:szCs w:val="24"/>
        </w:rPr>
      </w:pPr>
      <w:proofErr w:type="gramStart"/>
      <w:r w:rsidRPr="00997E30">
        <w:rPr>
          <w:rFonts w:ascii="Times New Roman" w:hAnsi="Times New Roman"/>
          <w:sz w:val="24"/>
          <w:szCs w:val="24"/>
        </w:rPr>
        <w:t>ISC Research (2012).</w:t>
      </w:r>
      <w:proofErr w:type="gramEnd"/>
      <w:r w:rsidRPr="00997E30">
        <w:rPr>
          <w:rFonts w:ascii="Times New Roman" w:hAnsi="Times New Roman"/>
          <w:sz w:val="24"/>
          <w:szCs w:val="24"/>
        </w:rPr>
        <w:t xml:space="preserve"> </w:t>
      </w:r>
      <w:proofErr w:type="gramStart"/>
      <w:r w:rsidRPr="00997E30">
        <w:rPr>
          <w:rFonts w:ascii="Times New Roman" w:hAnsi="Times New Roman"/>
          <w:sz w:val="24"/>
          <w:szCs w:val="24"/>
        </w:rPr>
        <w:t>Mapping the world of international schools.</w:t>
      </w:r>
      <w:proofErr w:type="gramEnd"/>
      <w:r w:rsidRPr="00997E30">
        <w:rPr>
          <w:rFonts w:ascii="Times New Roman" w:hAnsi="Times New Roman"/>
          <w:sz w:val="24"/>
          <w:szCs w:val="24"/>
        </w:rPr>
        <w:t xml:space="preserve"> Available at: http://www.iscresearch.com/</w:t>
      </w:r>
    </w:p>
    <w:p w:rsidR="00582CF8" w:rsidRPr="00997E30" w:rsidRDefault="00582CF8" w:rsidP="00997E30">
      <w:pPr>
        <w:autoSpaceDE w:val="0"/>
        <w:autoSpaceDN w:val="0"/>
        <w:adjustRightInd w:val="0"/>
        <w:spacing w:after="0" w:line="240" w:lineRule="auto"/>
        <w:ind w:left="1008" w:hanging="1008"/>
        <w:rPr>
          <w:rFonts w:ascii="Times New Roman" w:hAnsi="Times New Roman"/>
          <w:sz w:val="24"/>
          <w:szCs w:val="24"/>
        </w:rPr>
      </w:pPr>
      <w:proofErr w:type="gramStart"/>
      <w:r w:rsidRPr="00997E30">
        <w:rPr>
          <w:rFonts w:ascii="Times New Roman" w:hAnsi="Times New Roman"/>
          <w:sz w:val="24"/>
          <w:szCs w:val="24"/>
        </w:rPr>
        <w:t>Lance, K.C., Hamilton-Pennell, C., Rodney, M.J., Peterson, L., &amp; Sitter, C. (2000).</w:t>
      </w:r>
      <w:proofErr w:type="gramEnd"/>
      <w:r w:rsidRPr="00997E30">
        <w:rPr>
          <w:rFonts w:ascii="Times New Roman" w:hAnsi="Times New Roman"/>
          <w:sz w:val="24"/>
          <w:szCs w:val="24"/>
        </w:rPr>
        <w:t xml:space="preserve"> </w:t>
      </w:r>
      <w:r w:rsidRPr="00997E30">
        <w:rPr>
          <w:rFonts w:ascii="Times New Roman" w:hAnsi="Times New Roman"/>
          <w:i/>
          <w:sz w:val="24"/>
          <w:szCs w:val="24"/>
        </w:rPr>
        <w:t>Information empowered: The school librarian as an agent of academic achievement in Alaska schools</w:t>
      </w:r>
      <w:r w:rsidRPr="00997E30">
        <w:rPr>
          <w:rFonts w:ascii="Times New Roman" w:hAnsi="Times New Roman"/>
          <w:sz w:val="24"/>
          <w:szCs w:val="24"/>
        </w:rPr>
        <w:t xml:space="preserve">. Juneau: Alaska State Library. </w:t>
      </w:r>
    </w:p>
    <w:p w:rsidR="00582CF8" w:rsidRPr="00997E30" w:rsidRDefault="00582CF8" w:rsidP="00997E30">
      <w:pPr>
        <w:autoSpaceDE w:val="0"/>
        <w:autoSpaceDN w:val="0"/>
        <w:adjustRightInd w:val="0"/>
        <w:spacing w:after="0" w:line="240" w:lineRule="auto"/>
        <w:ind w:left="1008" w:hanging="1008"/>
        <w:rPr>
          <w:rFonts w:ascii="Times New Roman" w:hAnsi="Times New Roman"/>
          <w:sz w:val="24"/>
          <w:szCs w:val="24"/>
        </w:rPr>
      </w:pPr>
      <w:proofErr w:type="gramStart"/>
      <w:r w:rsidRPr="00997E30">
        <w:rPr>
          <w:rFonts w:ascii="Times New Roman" w:hAnsi="Times New Roman"/>
          <w:sz w:val="24"/>
          <w:szCs w:val="24"/>
        </w:rPr>
        <w:t>Lance K.C., Rodney, M.J., &amp; Hamilton-Pennell, C. (2000a).</w:t>
      </w:r>
      <w:proofErr w:type="gramEnd"/>
      <w:r w:rsidRPr="00997E30">
        <w:rPr>
          <w:rFonts w:ascii="Times New Roman" w:hAnsi="Times New Roman"/>
          <w:sz w:val="24"/>
          <w:szCs w:val="24"/>
        </w:rPr>
        <w:t xml:space="preserve"> </w:t>
      </w:r>
      <w:r w:rsidRPr="00997E30">
        <w:rPr>
          <w:rFonts w:ascii="Times New Roman" w:hAnsi="Times New Roman"/>
          <w:i/>
          <w:sz w:val="24"/>
          <w:szCs w:val="24"/>
        </w:rPr>
        <w:t>How school librarians help kids achieve standards: The second Colorado study.</w:t>
      </w:r>
      <w:r w:rsidRPr="00997E30">
        <w:rPr>
          <w:rFonts w:ascii="Times New Roman" w:hAnsi="Times New Roman"/>
          <w:sz w:val="24"/>
          <w:szCs w:val="24"/>
        </w:rPr>
        <w:t xml:space="preserve"> Denver: Colorado State Library, Colorado Board of Education. </w:t>
      </w:r>
    </w:p>
    <w:p w:rsidR="00582CF8" w:rsidRPr="00997E30" w:rsidRDefault="00582CF8" w:rsidP="00997E30">
      <w:pPr>
        <w:autoSpaceDE w:val="0"/>
        <w:autoSpaceDN w:val="0"/>
        <w:adjustRightInd w:val="0"/>
        <w:spacing w:after="0" w:line="240" w:lineRule="auto"/>
        <w:ind w:left="1008" w:hanging="1008"/>
        <w:rPr>
          <w:rFonts w:ascii="Times New Roman" w:hAnsi="Times New Roman"/>
          <w:sz w:val="24"/>
          <w:szCs w:val="24"/>
        </w:rPr>
      </w:pPr>
      <w:proofErr w:type="gramStart"/>
      <w:r w:rsidRPr="00997E30">
        <w:rPr>
          <w:rFonts w:ascii="Times New Roman" w:hAnsi="Times New Roman"/>
          <w:sz w:val="24"/>
          <w:szCs w:val="24"/>
        </w:rPr>
        <w:t>Lance K.C., Rodney, M.J., &amp; Hamilton-Pennell, C. (2000b).</w:t>
      </w:r>
      <w:proofErr w:type="gramEnd"/>
      <w:r w:rsidRPr="00997E30">
        <w:rPr>
          <w:rFonts w:ascii="Times New Roman" w:hAnsi="Times New Roman"/>
          <w:sz w:val="24"/>
          <w:szCs w:val="24"/>
        </w:rPr>
        <w:t xml:space="preserve"> </w:t>
      </w:r>
      <w:proofErr w:type="gramStart"/>
      <w:r w:rsidRPr="00997E30">
        <w:rPr>
          <w:rFonts w:ascii="Times New Roman" w:hAnsi="Times New Roman"/>
          <w:i/>
          <w:sz w:val="24"/>
          <w:szCs w:val="24"/>
        </w:rPr>
        <w:t>Measuring up to standards: The impact of library programs &amp; information literacy in Pennsylvania schools</w:t>
      </w:r>
      <w:r w:rsidRPr="00997E30">
        <w:rPr>
          <w:rFonts w:ascii="Times New Roman" w:hAnsi="Times New Roman"/>
          <w:sz w:val="24"/>
          <w:szCs w:val="24"/>
        </w:rPr>
        <w:t>.</w:t>
      </w:r>
      <w:proofErr w:type="gramEnd"/>
      <w:r w:rsidRPr="00997E30">
        <w:rPr>
          <w:rFonts w:ascii="Times New Roman" w:hAnsi="Times New Roman"/>
          <w:sz w:val="24"/>
          <w:szCs w:val="24"/>
        </w:rPr>
        <w:t xml:space="preserve"> Harrisburg: Pennsylvania Department of Education. </w:t>
      </w:r>
    </w:p>
    <w:p w:rsidR="00582CF8" w:rsidRPr="00997E30" w:rsidRDefault="00582CF8" w:rsidP="00997E30">
      <w:pPr>
        <w:autoSpaceDE w:val="0"/>
        <w:autoSpaceDN w:val="0"/>
        <w:adjustRightInd w:val="0"/>
        <w:spacing w:after="0" w:line="240" w:lineRule="auto"/>
        <w:ind w:left="1008" w:hanging="1008"/>
        <w:rPr>
          <w:rFonts w:ascii="Times New Roman" w:hAnsi="Times New Roman"/>
          <w:sz w:val="24"/>
          <w:szCs w:val="24"/>
        </w:rPr>
      </w:pPr>
      <w:proofErr w:type="gramStart"/>
      <w:r w:rsidRPr="00997E30">
        <w:rPr>
          <w:rFonts w:ascii="Times New Roman" w:hAnsi="Times New Roman"/>
          <w:sz w:val="24"/>
          <w:szCs w:val="24"/>
        </w:rPr>
        <w:t>Lance K.C., Rodney, M.J., &amp; Hamilton-Pennell, C. (2001).</w:t>
      </w:r>
      <w:proofErr w:type="gramEnd"/>
      <w:r w:rsidRPr="00997E30">
        <w:rPr>
          <w:rFonts w:ascii="Times New Roman" w:hAnsi="Times New Roman"/>
          <w:sz w:val="24"/>
          <w:szCs w:val="24"/>
        </w:rPr>
        <w:t xml:space="preserve"> </w:t>
      </w:r>
      <w:r w:rsidRPr="00997E30">
        <w:rPr>
          <w:rFonts w:ascii="Times New Roman" w:hAnsi="Times New Roman"/>
          <w:i/>
          <w:sz w:val="24"/>
          <w:szCs w:val="24"/>
        </w:rPr>
        <w:t>Good schools have good librarians: Oregon school librarians collaborate to improve student achievement.</w:t>
      </w:r>
      <w:r w:rsidRPr="00997E30">
        <w:rPr>
          <w:rFonts w:ascii="Times New Roman" w:hAnsi="Times New Roman"/>
          <w:sz w:val="24"/>
          <w:szCs w:val="24"/>
        </w:rPr>
        <w:t xml:space="preserve"> Portland: Oregon Educational Media Association. </w:t>
      </w:r>
    </w:p>
    <w:p w:rsidR="00582CF8" w:rsidRPr="00997E30" w:rsidRDefault="00582CF8" w:rsidP="00997E30">
      <w:pPr>
        <w:autoSpaceDE w:val="0"/>
        <w:autoSpaceDN w:val="0"/>
        <w:adjustRightInd w:val="0"/>
        <w:spacing w:after="0" w:line="240" w:lineRule="auto"/>
        <w:ind w:left="1008" w:hanging="1008"/>
        <w:rPr>
          <w:rFonts w:ascii="Times New Roman" w:hAnsi="Times New Roman"/>
          <w:sz w:val="24"/>
          <w:szCs w:val="24"/>
        </w:rPr>
      </w:pPr>
      <w:proofErr w:type="gramStart"/>
      <w:r w:rsidRPr="00997E30">
        <w:rPr>
          <w:rFonts w:ascii="Times New Roman" w:hAnsi="Times New Roman"/>
          <w:sz w:val="24"/>
          <w:szCs w:val="24"/>
        </w:rPr>
        <w:t>Lance K.C., Rodney, M.J., &amp; Hamilton-Pennell, C. (2002).</w:t>
      </w:r>
      <w:proofErr w:type="gramEnd"/>
      <w:r w:rsidRPr="00997E30">
        <w:rPr>
          <w:rFonts w:ascii="Times New Roman" w:hAnsi="Times New Roman"/>
          <w:sz w:val="24"/>
          <w:szCs w:val="24"/>
        </w:rPr>
        <w:t xml:space="preserve"> </w:t>
      </w:r>
      <w:r w:rsidRPr="00997E30">
        <w:rPr>
          <w:rFonts w:ascii="Times New Roman" w:hAnsi="Times New Roman"/>
          <w:i/>
          <w:sz w:val="24"/>
          <w:szCs w:val="24"/>
        </w:rPr>
        <w:t>How school libraries improve outcomes for children: The New Mexico study</w:t>
      </w:r>
      <w:r w:rsidRPr="00997E30">
        <w:rPr>
          <w:rFonts w:ascii="Times New Roman" w:hAnsi="Times New Roman"/>
          <w:sz w:val="24"/>
          <w:szCs w:val="24"/>
        </w:rPr>
        <w:t xml:space="preserve">. Santa Fe: New Mexico State Library. </w:t>
      </w:r>
    </w:p>
    <w:p w:rsidR="00582CF8" w:rsidRPr="00997E30" w:rsidRDefault="00582CF8" w:rsidP="00997E30">
      <w:pPr>
        <w:autoSpaceDE w:val="0"/>
        <w:autoSpaceDN w:val="0"/>
        <w:adjustRightInd w:val="0"/>
        <w:spacing w:after="0" w:line="240" w:lineRule="auto"/>
        <w:ind w:left="1008" w:hanging="1008"/>
        <w:rPr>
          <w:rFonts w:ascii="Times New Roman" w:hAnsi="Times New Roman"/>
          <w:sz w:val="24"/>
          <w:szCs w:val="24"/>
        </w:rPr>
      </w:pPr>
      <w:proofErr w:type="gramStart"/>
      <w:r w:rsidRPr="00997E30">
        <w:rPr>
          <w:rFonts w:ascii="Times New Roman" w:hAnsi="Times New Roman"/>
          <w:sz w:val="24"/>
          <w:szCs w:val="24"/>
        </w:rPr>
        <w:t xml:space="preserve">Lance K.C., </w:t>
      </w:r>
      <w:proofErr w:type="spellStart"/>
      <w:r w:rsidRPr="00997E30">
        <w:rPr>
          <w:rFonts w:ascii="Times New Roman" w:hAnsi="Times New Roman"/>
          <w:sz w:val="24"/>
          <w:szCs w:val="24"/>
        </w:rPr>
        <w:t>Welborn</w:t>
      </w:r>
      <w:proofErr w:type="spellEnd"/>
      <w:r w:rsidRPr="00997E30">
        <w:rPr>
          <w:rFonts w:ascii="Times New Roman" w:hAnsi="Times New Roman"/>
          <w:sz w:val="24"/>
          <w:szCs w:val="24"/>
        </w:rPr>
        <w:t>, L., &amp; Hamilton-Pennell, C. (1997).</w:t>
      </w:r>
      <w:proofErr w:type="gramEnd"/>
      <w:r w:rsidRPr="00997E30">
        <w:rPr>
          <w:rFonts w:ascii="Times New Roman" w:hAnsi="Times New Roman"/>
          <w:sz w:val="24"/>
          <w:szCs w:val="24"/>
        </w:rPr>
        <w:t xml:space="preserve"> </w:t>
      </w:r>
      <w:r w:rsidRPr="00997E30">
        <w:rPr>
          <w:rFonts w:ascii="Times New Roman" w:hAnsi="Times New Roman"/>
          <w:i/>
          <w:sz w:val="24"/>
          <w:szCs w:val="24"/>
        </w:rPr>
        <w:t>The impact of school media centers on academic achievement</w:t>
      </w:r>
      <w:r w:rsidRPr="00997E30">
        <w:rPr>
          <w:rFonts w:ascii="Times New Roman" w:hAnsi="Times New Roman"/>
          <w:sz w:val="24"/>
          <w:szCs w:val="24"/>
        </w:rPr>
        <w:t xml:space="preserve">. Castle Rock, CO: Hi Willow Research. </w:t>
      </w:r>
    </w:p>
    <w:p w:rsidR="00582CF8" w:rsidRPr="00997E30" w:rsidRDefault="00582CF8" w:rsidP="00997E30">
      <w:pPr>
        <w:spacing w:after="0" w:line="240" w:lineRule="auto"/>
        <w:ind w:left="1008" w:hanging="1008"/>
        <w:rPr>
          <w:rFonts w:ascii="Times New Roman" w:hAnsi="Times New Roman"/>
          <w:sz w:val="24"/>
          <w:szCs w:val="24"/>
        </w:rPr>
      </w:pPr>
      <w:proofErr w:type="spellStart"/>
      <w:r w:rsidRPr="00997E30">
        <w:rPr>
          <w:rFonts w:ascii="Times New Roman" w:hAnsi="Times New Roman"/>
          <w:sz w:val="24"/>
          <w:szCs w:val="24"/>
        </w:rPr>
        <w:t>Lewin</w:t>
      </w:r>
      <w:proofErr w:type="spellEnd"/>
      <w:r w:rsidRPr="00997E30">
        <w:rPr>
          <w:rFonts w:ascii="Times New Roman" w:hAnsi="Times New Roman"/>
          <w:sz w:val="24"/>
          <w:szCs w:val="24"/>
        </w:rPr>
        <w:t xml:space="preserve">, K. (1936). </w:t>
      </w:r>
      <w:proofErr w:type="gramStart"/>
      <w:r w:rsidRPr="00997E30">
        <w:rPr>
          <w:rFonts w:ascii="Times New Roman" w:hAnsi="Times New Roman"/>
          <w:i/>
          <w:sz w:val="24"/>
          <w:szCs w:val="24"/>
        </w:rPr>
        <w:t>Principles of topological psychology</w:t>
      </w:r>
      <w:r w:rsidRPr="00997E30">
        <w:rPr>
          <w:rFonts w:ascii="Times New Roman" w:hAnsi="Times New Roman"/>
          <w:sz w:val="24"/>
          <w:szCs w:val="24"/>
        </w:rPr>
        <w:t>.</w:t>
      </w:r>
      <w:proofErr w:type="gramEnd"/>
      <w:r w:rsidRPr="00997E30">
        <w:rPr>
          <w:rFonts w:ascii="Times New Roman" w:hAnsi="Times New Roman"/>
          <w:sz w:val="24"/>
          <w:szCs w:val="24"/>
        </w:rPr>
        <w:t xml:space="preserve"> New York: McGraw.</w:t>
      </w:r>
    </w:p>
    <w:p w:rsidR="00582CF8" w:rsidRPr="00997E30" w:rsidRDefault="00582CF8" w:rsidP="00997E30">
      <w:pPr>
        <w:spacing w:after="0" w:line="240" w:lineRule="auto"/>
        <w:ind w:left="1008" w:hanging="1008"/>
        <w:rPr>
          <w:rFonts w:ascii="Times New Roman" w:hAnsi="Times New Roman"/>
          <w:sz w:val="24"/>
          <w:szCs w:val="24"/>
        </w:rPr>
      </w:pPr>
      <w:proofErr w:type="spellStart"/>
      <w:proofErr w:type="gramStart"/>
      <w:r w:rsidRPr="00997E30">
        <w:rPr>
          <w:rFonts w:ascii="Times New Roman" w:hAnsi="Times New Roman"/>
          <w:sz w:val="24"/>
          <w:szCs w:val="24"/>
        </w:rPr>
        <w:t>Lorsbach</w:t>
      </w:r>
      <w:proofErr w:type="spellEnd"/>
      <w:r w:rsidRPr="00997E30">
        <w:rPr>
          <w:rFonts w:ascii="Times New Roman" w:hAnsi="Times New Roman"/>
          <w:sz w:val="24"/>
          <w:szCs w:val="24"/>
        </w:rPr>
        <w:t xml:space="preserve">, A. &amp; </w:t>
      </w:r>
      <w:proofErr w:type="spellStart"/>
      <w:r w:rsidRPr="00997E30">
        <w:rPr>
          <w:rFonts w:ascii="Times New Roman" w:hAnsi="Times New Roman"/>
          <w:sz w:val="24"/>
          <w:szCs w:val="24"/>
        </w:rPr>
        <w:t>Basolo</w:t>
      </w:r>
      <w:proofErr w:type="spellEnd"/>
      <w:r w:rsidRPr="00997E30">
        <w:rPr>
          <w:rFonts w:ascii="Times New Roman" w:hAnsi="Times New Roman"/>
          <w:sz w:val="24"/>
          <w:szCs w:val="24"/>
        </w:rPr>
        <w:t>, F. (1998).</w:t>
      </w:r>
      <w:proofErr w:type="gramEnd"/>
      <w:r w:rsidRPr="00997E30">
        <w:rPr>
          <w:rFonts w:ascii="Times New Roman" w:hAnsi="Times New Roman"/>
          <w:sz w:val="24"/>
          <w:szCs w:val="24"/>
        </w:rPr>
        <w:t xml:space="preserve"> </w:t>
      </w:r>
      <w:proofErr w:type="gramStart"/>
      <w:r w:rsidRPr="00997E30">
        <w:rPr>
          <w:rFonts w:ascii="Times New Roman" w:hAnsi="Times New Roman"/>
          <w:sz w:val="24"/>
          <w:szCs w:val="24"/>
        </w:rPr>
        <w:t>Collaborating in the evolution of a middle school science learning environment.</w:t>
      </w:r>
      <w:proofErr w:type="gramEnd"/>
      <w:r w:rsidRPr="00997E30">
        <w:rPr>
          <w:rFonts w:ascii="Times New Roman" w:hAnsi="Times New Roman"/>
          <w:sz w:val="24"/>
          <w:szCs w:val="24"/>
        </w:rPr>
        <w:t xml:space="preserve"> </w:t>
      </w:r>
      <w:proofErr w:type="gramStart"/>
      <w:r w:rsidRPr="00997E30">
        <w:rPr>
          <w:rFonts w:ascii="Times New Roman" w:hAnsi="Times New Roman"/>
          <w:i/>
          <w:sz w:val="24"/>
          <w:szCs w:val="24"/>
        </w:rPr>
        <w:t>Learning Environments Research, 1</w:t>
      </w:r>
      <w:r w:rsidRPr="00997E30">
        <w:rPr>
          <w:rFonts w:ascii="Times New Roman" w:hAnsi="Times New Roman"/>
          <w:sz w:val="24"/>
          <w:szCs w:val="24"/>
        </w:rPr>
        <w:t>(1), 115-127.</w:t>
      </w:r>
      <w:proofErr w:type="gramEnd"/>
    </w:p>
    <w:p w:rsidR="00582CF8" w:rsidRPr="00997E30" w:rsidRDefault="00582CF8" w:rsidP="00997E30">
      <w:pPr>
        <w:autoSpaceDE w:val="0"/>
        <w:autoSpaceDN w:val="0"/>
        <w:adjustRightInd w:val="0"/>
        <w:spacing w:after="0" w:line="240" w:lineRule="auto"/>
        <w:ind w:left="1008" w:hanging="1008"/>
        <w:rPr>
          <w:rFonts w:ascii="Times New Roman" w:hAnsi="Times New Roman"/>
          <w:sz w:val="24"/>
          <w:szCs w:val="24"/>
        </w:rPr>
      </w:pPr>
      <w:proofErr w:type="spellStart"/>
      <w:proofErr w:type="gramStart"/>
      <w:r w:rsidRPr="00997E30">
        <w:rPr>
          <w:rFonts w:ascii="Times New Roman" w:hAnsi="Times New Roman"/>
          <w:sz w:val="24"/>
          <w:szCs w:val="24"/>
        </w:rPr>
        <w:t>Maor</w:t>
      </w:r>
      <w:proofErr w:type="spellEnd"/>
      <w:r w:rsidRPr="00997E30">
        <w:rPr>
          <w:rFonts w:ascii="Times New Roman" w:hAnsi="Times New Roman"/>
          <w:sz w:val="24"/>
          <w:szCs w:val="24"/>
        </w:rPr>
        <w:t>, D., &amp; Fraser, B.J. (1996).</w:t>
      </w:r>
      <w:proofErr w:type="gramEnd"/>
      <w:r w:rsidRPr="00997E30">
        <w:rPr>
          <w:rFonts w:ascii="Times New Roman" w:hAnsi="Times New Roman"/>
          <w:sz w:val="24"/>
          <w:szCs w:val="24"/>
        </w:rPr>
        <w:t xml:space="preserve"> </w:t>
      </w:r>
      <w:proofErr w:type="gramStart"/>
      <w:r w:rsidRPr="00997E30">
        <w:rPr>
          <w:rFonts w:ascii="Times New Roman" w:hAnsi="Times New Roman"/>
          <w:sz w:val="24"/>
          <w:szCs w:val="24"/>
        </w:rPr>
        <w:t>Use of classroom environment perceptions in evaluating inquiry-based computer-assisted learning.</w:t>
      </w:r>
      <w:proofErr w:type="gramEnd"/>
      <w:r w:rsidRPr="00997E30">
        <w:rPr>
          <w:rFonts w:ascii="Times New Roman" w:hAnsi="Times New Roman"/>
          <w:sz w:val="24"/>
          <w:szCs w:val="24"/>
        </w:rPr>
        <w:t xml:space="preserve"> </w:t>
      </w:r>
      <w:r w:rsidRPr="00997E30">
        <w:rPr>
          <w:rFonts w:ascii="Times New Roman" w:hAnsi="Times New Roman"/>
          <w:i/>
          <w:iCs/>
          <w:sz w:val="24"/>
          <w:szCs w:val="24"/>
        </w:rPr>
        <w:t>International Journal of Science Education, 18</w:t>
      </w:r>
      <w:r w:rsidRPr="00997E30">
        <w:rPr>
          <w:rFonts w:ascii="Times New Roman" w:hAnsi="Times New Roman"/>
          <w:sz w:val="24"/>
          <w:szCs w:val="24"/>
        </w:rPr>
        <w:t xml:space="preserve">, 401-421. </w:t>
      </w:r>
    </w:p>
    <w:p w:rsidR="00582CF8" w:rsidRPr="00997E30" w:rsidRDefault="00582CF8" w:rsidP="00997E30">
      <w:pPr>
        <w:autoSpaceDE w:val="0"/>
        <w:autoSpaceDN w:val="0"/>
        <w:adjustRightInd w:val="0"/>
        <w:spacing w:after="0" w:line="240" w:lineRule="auto"/>
        <w:ind w:left="1008" w:hanging="1008"/>
        <w:rPr>
          <w:rFonts w:ascii="Times New Roman" w:hAnsi="Times New Roman"/>
          <w:sz w:val="24"/>
          <w:szCs w:val="24"/>
        </w:rPr>
      </w:pPr>
      <w:proofErr w:type="gramStart"/>
      <w:r w:rsidRPr="00997E30">
        <w:rPr>
          <w:rFonts w:ascii="Times New Roman" w:hAnsi="Times New Roman"/>
          <w:sz w:val="24"/>
          <w:szCs w:val="24"/>
        </w:rPr>
        <w:t>Martin-Dunlop, C. S., &amp; Fraser, B. J. (2008).</w:t>
      </w:r>
      <w:proofErr w:type="gramEnd"/>
      <w:r w:rsidRPr="00997E30">
        <w:rPr>
          <w:rFonts w:ascii="Times New Roman" w:hAnsi="Times New Roman"/>
          <w:sz w:val="24"/>
          <w:szCs w:val="24"/>
        </w:rPr>
        <w:t xml:space="preserve"> Learning environment and attitudes associated with an innovative science course designed for prospective elementary teachers. </w:t>
      </w:r>
      <w:r w:rsidRPr="00997E30">
        <w:rPr>
          <w:rFonts w:ascii="Times New Roman" w:hAnsi="Times New Roman"/>
          <w:i/>
          <w:iCs/>
          <w:sz w:val="24"/>
          <w:szCs w:val="24"/>
        </w:rPr>
        <w:t>International Journal of Science and Mathematics Education, 6</w:t>
      </w:r>
      <w:r w:rsidRPr="00997E30">
        <w:rPr>
          <w:rFonts w:ascii="Times New Roman" w:hAnsi="Times New Roman"/>
          <w:sz w:val="24"/>
          <w:szCs w:val="24"/>
        </w:rPr>
        <w:t xml:space="preserve">(1), 163-190. </w:t>
      </w:r>
    </w:p>
    <w:p w:rsidR="00582CF8" w:rsidRPr="00997E30" w:rsidRDefault="00582CF8" w:rsidP="00997E30">
      <w:pPr>
        <w:autoSpaceDE w:val="0"/>
        <w:autoSpaceDN w:val="0"/>
        <w:adjustRightInd w:val="0"/>
        <w:spacing w:after="0" w:line="240" w:lineRule="auto"/>
        <w:ind w:left="1008" w:hanging="1008"/>
        <w:rPr>
          <w:rFonts w:ascii="Times New Roman" w:hAnsi="Times New Roman"/>
          <w:sz w:val="24"/>
          <w:szCs w:val="24"/>
        </w:rPr>
      </w:pPr>
      <w:proofErr w:type="spellStart"/>
      <w:proofErr w:type="gramStart"/>
      <w:r w:rsidRPr="00997E30">
        <w:rPr>
          <w:rFonts w:ascii="Times New Roman" w:hAnsi="Times New Roman"/>
          <w:sz w:val="24"/>
          <w:szCs w:val="24"/>
        </w:rPr>
        <w:t>McRobbie</w:t>
      </w:r>
      <w:proofErr w:type="spellEnd"/>
      <w:r w:rsidRPr="00997E30">
        <w:rPr>
          <w:rFonts w:ascii="Times New Roman" w:hAnsi="Times New Roman"/>
          <w:sz w:val="24"/>
          <w:szCs w:val="24"/>
        </w:rPr>
        <w:t>, C. J., &amp; Fraser, B. J. (1993).</w:t>
      </w:r>
      <w:proofErr w:type="gramEnd"/>
      <w:r w:rsidRPr="00997E30">
        <w:rPr>
          <w:rFonts w:ascii="Times New Roman" w:hAnsi="Times New Roman"/>
          <w:sz w:val="24"/>
          <w:szCs w:val="24"/>
        </w:rPr>
        <w:t xml:space="preserve"> </w:t>
      </w:r>
      <w:proofErr w:type="gramStart"/>
      <w:r w:rsidRPr="00997E30">
        <w:rPr>
          <w:rFonts w:ascii="Times New Roman" w:hAnsi="Times New Roman"/>
          <w:sz w:val="24"/>
          <w:szCs w:val="24"/>
        </w:rPr>
        <w:t>Associations between student outcomes and psychosocial science environment.</w:t>
      </w:r>
      <w:proofErr w:type="gramEnd"/>
      <w:r w:rsidRPr="00997E30">
        <w:rPr>
          <w:rFonts w:ascii="Times New Roman" w:hAnsi="Times New Roman"/>
          <w:sz w:val="24"/>
          <w:szCs w:val="24"/>
        </w:rPr>
        <w:t xml:space="preserve"> </w:t>
      </w:r>
      <w:r w:rsidRPr="00997E30">
        <w:rPr>
          <w:rFonts w:ascii="Times New Roman" w:hAnsi="Times New Roman"/>
          <w:i/>
          <w:sz w:val="24"/>
          <w:szCs w:val="24"/>
        </w:rPr>
        <w:t>Journal of Educational Research</w:t>
      </w:r>
      <w:r w:rsidRPr="00997E30">
        <w:rPr>
          <w:rFonts w:ascii="Times New Roman" w:hAnsi="Times New Roman"/>
          <w:sz w:val="24"/>
          <w:szCs w:val="24"/>
        </w:rPr>
        <w:t xml:space="preserve">, </w:t>
      </w:r>
      <w:r w:rsidRPr="00997E30">
        <w:rPr>
          <w:rFonts w:ascii="Times New Roman" w:hAnsi="Times New Roman"/>
          <w:i/>
          <w:sz w:val="24"/>
          <w:szCs w:val="24"/>
        </w:rPr>
        <w:t>87</w:t>
      </w:r>
      <w:r w:rsidRPr="00997E30">
        <w:rPr>
          <w:rFonts w:ascii="Times New Roman" w:hAnsi="Times New Roman"/>
          <w:sz w:val="24"/>
          <w:szCs w:val="24"/>
        </w:rPr>
        <w:t xml:space="preserve">, 78-85. </w:t>
      </w:r>
    </w:p>
    <w:p w:rsidR="00582CF8" w:rsidRPr="00997E30" w:rsidRDefault="00582CF8" w:rsidP="00997E30">
      <w:pPr>
        <w:autoSpaceDE w:val="0"/>
        <w:autoSpaceDN w:val="0"/>
        <w:adjustRightInd w:val="0"/>
        <w:spacing w:after="0" w:line="240" w:lineRule="auto"/>
        <w:ind w:left="1008" w:hanging="1008"/>
        <w:rPr>
          <w:rFonts w:ascii="Times New Roman" w:hAnsi="Times New Roman"/>
          <w:sz w:val="24"/>
          <w:szCs w:val="24"/>
        </w:rPr>
      </w:pPr>
      <w:proofErr w:type="spellStart"/>
      <w:proofErr w:type="gramStart"/>
      <w:r w:rsidRPr="00997E30">
        <w:rPr>
          <w:rFonts w:ascii="Times New Roman" w:hAnsi="Times New Roman"/>
          <w:sz w:val="24"/>
          <w:szCs w:val="24"/>
        </w:rPr>
        <w:t>Monsen</w:t>
      </w:r>
      <w:proofErr w:type="spellEnd"/>
      <w:r w:rsidRPr="00997E30">
        <w:rPr>
          <w:rFonts w:ascii="Times New Roman" w:hAnsi="Times New Roman"/>
          <w:sz w:val="24"/>
          <w:szCs w:val="24"/>
        </w:rPr>
        <w:t>, J. J., &amp; Frederickson, N. (2004).</w:t>
      </w:r>
      <w:proofErr w:type="gramEnd"/>
      <w:r w:rsidRPr="00997E30">
        <w:rPr>
          <w:rFonts w:ascii="Times New Roman" w:hAnsi="Times New Roman"/>
          <w:sz w:val="24"/>
          <w:szCs w:val="24"/>
        </w:rPr>
        <w:t xml:space="preserve"> </w:t>
      </w:r>
      <w:proofErr w:type="gramStart"/>
      <w:r w:rsidRPr="00997E30">
        <w:rPr>
          <w:rFonts w:ascii="Times New Roman" w:hAnsi="Times New Roman"/>
          <w:sz w:val="24"/>
          <w:szCs w:val="24"/>
        </w:rPr>
        <w:t>Teachers’ attitudes towards mainstreaming and their pupils’ perceptions of their classroom learning environment.</w:t>
      </w:r>
      <w:proofErr w:type="gramEnd"/>
      <w:r w:rsidRPr="00997E30">
        <w:rPr>
          <w:rFonts w:ascii="Times New Roman" w:hAnsi="Times New Roman"/>
          <w:sz w:val="24"/>
          <w:szCs w:val="24"/>
        </w:rPr>
        <w:t xml:space="preserve"> </w:t>
      </w:r>
      <w:proofErr w:type="gramStart"/>
      <w:r w:rsidRPr="00997E30">
        <w:rPr>
          <w:rFonts w:ascii="Times New Roman" w:hAnsi="Times New Roman"/>
          <w:i/>
          <w:iCs/>
          <w:sz w:val="24"/>
          <w:szCs w:val="24"/>
        </w:rPr>
        <w:t>Learning Environments Research 7</w:t>
      </w:r>
      <w:r w:rsidRPr="00997E30">
        <w:rPr>
          <w:rFonts w:ascii="Times New Roman" w:hAnsi="Times New Roman"/>
          <w:sz w:val="24"/>
          <w:szCs w:val="24"/>
        </w:rPr>
        <w:t>, 129–142.</w:t>
      </w:r>
      <w:proofErr w:type="gramEnd"/>
      <w:r w:rsidRPr="00997E30">
        <w:rPr>
          <w:rFonts w:ascii="Times New Roman" w:hAnsi="Times New Roman"/>
          <w:sz w:val="24"/>
          <w:szCs w:val="24"/>
        </w:rPr>
        <w:t xml:space="preserve"> </w:t>
      </w:r>
    </w:p>
    <w:p w:rsidR="00582CF8" w:rsidRPr="00997E30" w:rsidRDefault="00582CF8" w:rsidP="00997E30">
      <w:pPr>
        <w:autoSpaceDE w:val="0"/>
        <w:autoSpaceDN w:val="0"/>
        <w:adjustRightInd w:val="0"/>
        <w:spacing w:after="0" w:line="240" w:lineRule="auto"/>
        <w:ind w:left="1008" w:hanging="1008"/>
        <w:rPr>
          <w:rFonts w:ascii="Times New Roman" w:hAnsi="Times New Roman"/>
          <w:sz w:val="24"/>
          <w:szCs w:val="24"/>
        </w:rPr>
      </w:pPr>
      <w:proofErr w:type="gramStart"/>
      <w:r w:rsidRPr="00997E30">
        <w:rPr>
          <w:rFonts w:ascii="Times New Roman" w:hAnsi="Times New Roman"/>
          <w:sz w:val="24"/>
          <w:szCs w:val="24"/>
        </w:rPr>
        <w:t>Moos, R. H. (1974).</w:t>
      </w:r>
      <w:proofErr w:type="gramEnd"/>
      <w:r w:rsidRPr="00997E30">
        <w:rPr>
          <w:rFonts w:ascii="Times New Roman" w:hAnsi="Times New Roman"/>
          <w:sz w:val="24"/>
          <w:szCs w:val="24"/>
        </w:rPr>
        <w:t xml:space="preserve"> </w:t>
      </w:r>
      <w:r w:rsidRPr="00997E30">
        <w:rPr>
          <w:rFonts w:ascii="Times New Roman" w:hAnsi="Times New Roman"/>
          <w:i/>
          <w:sz w:val="24"/>
          <w:szCs w:val="24"/>
        </w:rPr>
        <w:t>Classroom Environment Scale manual.</w:t>
      </w:r>
      <w:r w:rsidRPr="00997E30">
        <w:rPr>
          <w:rFonts w:ascii="Times New Roman" w:hAnsi="Times New Roman"/>
          <w:sz w:val="24"/>
          <w:szCs w:val="24"/>
        </w:rPr>
        <w:t xml:space="preserve"> Palo Alto, CA: Consulting Psychologists Press. </w:t>
      </w:r>
    </w:p>
    <w:p w:rsidR="00582CF8" w:rsidRPr="00997E30" w:rsidRDefault="00582CF8" w:rsidP="00997E30">
      <w:pPr>
        <w:spacing w:after="0" w:line="240" w:lineRule="auto"/>
        <w:ind w:left="1008" w:hanging="1008"/>
        <w:rPr>
          <w:rFonts w:ascii="Times New Roman" w:hAnsi="Times New Roman"/>
          <w:sz w:val="24"/>
          <w:szCs w:val="24"/>
        </w:rPr>
      </w:pPr>
      <w:r w:rsidRPr="00997E30">
        <w:rPr>
          <w:rFonts w:ascii="Times New Roman" w:hAnsi="Times New Roman"/>
          <w:sz w:val="24"/>
          <w:szCs w:val="24"/>
        </w:rPr>
        <w:t xml:space="preserve">Murray, H. A. (1938). </w:t>
      </w:r>
      <w:proofErr w:type="gramStart"/>
      <w:r w:rsidRPr="00997E30">
        <w:rPr>
          <w:rFonts w:ascii="Times New Roman" w:hAnsi="Times New Roman"/>
          <w:i/>
          <w:sz w:val="24"/>
          <w:szCs w:val="24"/>
        </w:rPr>
        <w:t>Explorations in personality.</w:t>
      </w:r>
      <w:proofErr w:type="gramEnd"/>
      <w:r w:rsidRPr="00997E30">
        <w:rPr>
          <w:rFonts w:ascii="Times New Roman" w:hAnsi="Times New Roman"/>
          <w:sz w:val="24"/>
          <w:szCs w:val="24"/>
        </w:rPr>
        <w:t xml:space="preserve"> New York: Oxford University Press.</w:t>
      </w:r>
    </w:p>
    <w:p w:rsidR="00582CF8" w:rsidRPr="00997E30" w:rsidRDefault="00582CF8" w:rsidP="00997E30">
      <w:pPr>
        <w:autoSpaceDE w:val="0"/>
        <w:autoSpaceDN w:val="0"/>
        <w:adjustRightInd w:val="0"/>
        <w:spacing w:after="0" w:line="240" w:lineRule="auto"/>
        <w:ind w:left="1008" w:hanging="1008"/>
        <w:rPr>
          <w:rFonts w:ascii="Times New Roman" w:hAnsi="Times New Roman"/>
          <w:sz w:val="24"/>
          <w:szCs w:val="24"/>
        </w:rPr>
      </w:pPr>
      <w:r w:rsidRPr="00997E30">
        <w:rPr>
          <w:rFonts w:ascii="Times New Roman" w:hAnsi="Times New Roman"/>
          <w:sz w:val="24"/>
          <w:szCs w:val="24"/>
          <w:lang w:val="sv-SE"/>
        </w:rPr>
        <w:t xml:space="preserve">Nix, R.K., Ledbetter, C.E., &amp; Fraser, B.J. (2001, December). </w:t>
      </w:r>
      <w:proofErr w:type="gramStart"/>
      <w:r w:rsidRPr="00997E30">
        <w:rPr>
          <w:rFonts w:ascii="Times New Roman" w:hAnsi="Times New Roman"/>
          <w:i/>
          <w:iCs/>
          <w:sz w:val="24"/>
          <w:szCs w:val="24"/>
        </w:rPr>
        <w:t>Evaluation of an integrated science learning environment that bridges university field classes and field trips.</w:t>
      </w:r>
      <w:proofErr w:type="gramEnd"/>
      <w:r w:rsidRPr="00997E30">
        <w:rPr>
          <w:rFonts w:ascii="Times New Roman" w:hAnsi="Times New Roman"/>
          <w:sz w:val="24"/>
          <w:szCs w:val="24"/>
        </w:rPr>
        <w:t xml:space="preserve"> Paper presented at the annual meeting of the Australian Association for Research in Education, Fremantle, Australia. </w:t>
      </w:r>
    </w:p>
    <w:p w:rsidR="00582CF8" w:rsidRPr="00997E30" w:rsidRDefault="00582CF8" w:rsidP="00997E30">
      <w:pPr>
        <w:autoSpaceDE w:val="0"/>
        <w:autoSpaceDN w:val="0"/>
        <w:adjustRightInd w:val="0"/>
        <w:spacing w:after="0" w:line="240" w:lineRule="auto"/>
        <w:ind w:left="1008" w:hanging="1008"/>
        <w:rPr>
          <w:rFonts w:ascii="Times New Roman" w:hAnsi="Times New Roman"/>
          <w:sz w:val="24"/>
          <w:szCs w:val="24"/>
        </w:rPr>
      </w:pPr>
      <w:r w:rsidRPr="00997E30">
        <w:rPr>
          <w:rFonts w:ascii="Times New Roman" w:hAnsi="Times New Roman"/>
          <w:sz w:val="24"/>
          <w:szCs w:val="24"/>
          <w:lang w:val="nb-NO"/>
        </w:rPr>
        <w:t xml:space="preserve">Ogbuehi, P. I., &amp; Fraser, B. J. (2007). </w:t>
      </w:r>
      <w:r w:rsidRPr="00997E30">
        <w:rPr>
          <w:rFonts w:ascii="Times New Roman" w:hAnsi="Times New Roman"/>
          <w:sz w:val="24"/>
          <w:szCs w:val="24"/>
        </w:rPr>
        <w:t xml:space="preserve">Learning environment, attitudes and conceptual development associated with innovative strategies in middle-school mathematics. </w:t>
      </w:r>
      <w:proofErr w:type="gramStart"/>
      <w:r w:rsidRPr="00997E30">
        <w:rPr>
          <w:rFonts w:ascii="Times New Roman" w:hAnsi="Times New Roman"/>
          <w:i/>
          <w:iCs/>
          <w:sz w:val="24"/>
          <w:szCs w:val="24"/>
        </w:rPr>
        <w:t>Learning Environments Research, 10,</w:t>
      </w:r>
      <w:r w:rsidRPr="00997E30">
        <w:rPr>
          <w:rFonts w:ascii="Times New Roman" w:hAnsi="Times New Roman"/>
          <w:sz w:val="24"/>
          <w:szCs w:val="24"/>
        </w:rPr>
        <w:t xml:space="preserve"> 101–114.</w:t>
      </w:r>
      <w:proofErr w:type="gramEnd"/>
      <w:r w:rsidRPr="00997E30">
        <w:rPr>
          <w:rFonts w:ascii="Times New Roman" w:hAnsi="Times New Roman"/>
          <w:sz w:val="24"/>
          <w:szCs w:val="24"/>
        </w:rPr>
        <w:t xml:space="preserve"> </w:t>
      </w:r>
    </w:p>
    <w:p w:rsidR="00582CF8" w:rsidRPr="00997E30" w:rsidRDefault="00582CF8" w:rsidP="00997E30">
      <w:pPr>
        <w:autoSpaceDE w:val="0"/>
        <w:autoSpaceDN w:val="0"/>
        <w:adjustRightInd w:val="0"/>
        <w:spacing w:after="0" w:line="240" w:lineRule="auto"/>
        <w:ind w:left="1008" w:hanging="1008"/>
        <w:rPr>
          <w:rFonts w:ascii="Times New Roman" w:hAnsi="Times New Roman"/>
          <w:sz w:val="24"/>
          <w:szCs w:val="24"/>
        </w:rPr>
      </w:pPr>
      <w:r w:rsidRPr="00997E30">
        <w:rPr>
          <w:rFonts w:ascii="Times New Roman" w:hAnsi="Times New Roman"/>
          <w:sz w:val="24"/>
          <w:szCs w:val="24"/>
          <w:lang w:val="sv-SE"/>
        </w:rPr>
        <w:t xml:space="preserve">Pollock, D.C. &amp; Van Reken, R.E. (2001). </w:t>
      </w:r>
      <w:r w:rsidRPr="00997E30">
        <w:rPr>
          <w:rFonts w:ascii="Times New Roman" w:hAnsi="Times New Roman"/>
          <w:i/>
          <w:sz w:val="24"/>
          <w:szCs w:val="24"/>
        </w:rPr>
        <w:t>Third culture kids: The experience of growing up among worlds</w:t>
      </w:r>
      <w:r w:rsidRPr="00997E30">
        <w:rPr>
          <w:rFonts w:ascii="Times New Roman" w:hAnsi="Times New Roman"/>
          <w:sz w:val="24"/>
          <w:szCs w:val="24"/>
        </w:rPr>
        <w:t xml:space="preserve">. Boston: Nicholas </w:t>
      </w:r>
      <w:proofErr w:type="spellStart"/>
      <w:r w:rsidRPr="00997E30">
        <w:rPr>
          <w:rFonts w:ascii="Times New Roman" w:hAnsi="Times New Roman"/>
          <w:sz w:val="24"/>
          <w:szCs w:val="24"/>
        </w:rPr>
        <w:t>Brealey</w:t>
      </w:r>
      <w:proofErr w:type="spellEnd"/>
      <w:r w:rsidRPr="00997E30">
        <w:rPr>
          <w:rFonts w:ascii="Times New Roman" w:hAnsi="Times New Roman"/>
          <w:sz w:val="24"/>
          <w:szCs w:val="24"/>
        </w:rPr>
        <w:t xml:space="preserve"> Publishing.</w:t>
      </w:r>
    </w:p>
    <w:p w:rsidR="00582CF8" w:rsidRPr="00997E30" w:rsidRDefault="00582CF8" w:rsidP="00997E30">
      <w:pPr>
        <w:spacing w:after="0" w:line="240" w:lineRule="auto"/>
        <w:ind w:left="1008" w:hanging="1008"/>
        <w:rPr>
          <w:rFonts w:ascii="Times New Roman" w:hAnsi="Times New Roman"/>
          <w:sz w:val="24"/>
          <w:szCs w:val="24"/>
        </w:rPr>
      </w:pPr>
      <w:proofErr w:type="gramStart"/>
      <w:r w:rsidRPr="00997E30">
        <w:rPr>
          <w:rFonts w:ascii="Times New Roman" w:hAnsi="Times New Roman"/>
          <w:sz w:val="24"/>
          <w:szCs w:val="24"/>
        </w:rPr>
        <w:t>Schultz-Jones, B., &amp; Ledbetter, C. (2009).</w:t>
      </w:r>
      <w:proofErr w:type="gramEnd"/>
      <w:r w:rsidRPr="00997E30">
        <w:rPr>
          <w:rFonts w:ascii="Times New Roman" w:hAnsi="Times New Roman"/>
          <w:sz w:val="24"/>
          <w:szCs w:val="24"/>
        </w:rPr>
        <w:t xml:space="preserve"> </w:t>
      </w:r>
      <w:r w:rsidRPr="00997E30">
        <w:rPr>
          <w:rFonts w:ascii="Times New Roman" w:hAnsi="Times New Roman"/>
          <w:i/>
          <w:sz w:val="24"/>
          <w:szCs w:val="24"/>
        </w:rPr>
        <w:t>School libraries as learning environments: Examining elementary and middle school students’ perceptions</w:t>
      </w:r>
      <w:r w:rsidRPr="00997E30">
        <w:rPr>
          <w:rFonts w:ascii="Times New Roman" w:hAnsi="Times New Roman"/>
          <w:sz w:val="24"/>
          <w:szCs w:val="24"/>
        </w:rPr>
        <w:t>. Research Paper in the Proceedings of the 13</w:t>
      </w:r>
      <w:r w:rsidRPr="00997E30">
        <w:rPr>
          <w:rFonts w:ascii="Times New Roman" w:hAnsi="Times New Roman"/>
          <w:sz w:val="24"/>
          <w:szCs w:val="24"/>
          <w:vertAlign w:val="superscript"/>
        </w:rPr>
        <w:t>th</w:t>
      </w:r>
      <w:r w:rsidRPr="00997E30">
        <w:rPr>
          <w:rFonts w:ascii="Times New Roman" w:hAnsi="Times New Roman"/>
          <w:sz w:val="24"/>
          <w:szCs w:val="24"/>
        </w:rPr>
        <w:t xml:space="preserve"> International Forum on Research in School Librarianship at the 38</w:t>
      </w:r>
      <w:r w:rsidRPr="00997E30">
        <w:rPr>
          <w:rFonts w:ascii="Times New Roman" w:hAnsi="Times New Roman"/>
          <w:sz w:val="24"/>
          <w:szCs w:val="24"/>
          <w:vertAlign w:val="superscript"/>
        </w:rPr>
        <w:t>th</w:t>
      </w:r>
      <w:r w:rsidRPr="00997E30">
        <w:rPr>
          <w:rFonts w:ascii="Times New Roman" w:hAnsi="Times New Roman"/>
          <w:sz w:val="24"/>
          <w:szCs w:val="24"/>
        </w:rPr>
        <w:t xml:space="preserve"> International Association of School Librarianship Annual Conference, Padua, Italy, September 2-4, 2009.</w:t>
      </w:r>
    </w:p>
    <w:p w:rsidR="00582CF8" w:rsidRPr="00997E30" w:rsidRDefault="00582CF8" w:rsidP="00997E30">
      <w:pPr>
        <w:spacing w:after="0" w:line="240" w:lineRule="auto"/>
        <w:ind w:left="1008" w:hanging="1008"/>
        <w:rPr>
          <w:rFonts w:ascii="Times New Roman" w:hAnsi="Times New Roman"/>
          <w:sz w:val="24"/>
          <w:szCs w:val="24"/>
        </w:rPr>
      </w:pPr>
      <w:proofErr w:type="gramStart"/>
      <w:r w:rsidRPr="00997E30">
        <w:rPr>
          <w:rFonts w:ascii="Times New Roman" w:hAnsi="Times New Roman"/>
          <w:sz w:val="24"/>
          <w:szCs w:val="24"/>
        </w:rPr>
        <w:t>Schultz-Jones, B., &amp; Ledbetter, C. (2010a).</w:t>
      </w:r>
      <w:proofErr w:type="gramEnd"/>
      <w:r w:rsidRPr="00997E30">
        <w:rPr>
          <w:rFonts w:ascii="Times New Roman" w:hAnsi="Times New Roman"/>
          <w:sz w:val="24"/>
          <w:szCs w:val="24"/>
        </w:rPr>
        <w:t xml:space="preserve"> </w:t>
      </w:r>
      <w:proofErr w:type="gramStart"/>
      <w:r w:rsidRPr="00997E30">
        <w:rPr>
          <w:rFonts w:ascii="Times New Roman" w:hAnsi="Times New Roman"/>
          <w:i/>
          <w:sz w:val="24"/>
          <w:szCs w:val="24"/>
        </w:rPr>
        <w:t xml:space="preserve">Assessing school libraries as learning environments: </w:t>
      </w:r>
      <w:r w:rsidRPr="00997E30">
        <w:rPr>
          <w:rFonts w:ascii="Times New Roman" w:hAnsi="Times New Roman"/>
          <w:i/>
          <w:sz w:val="24"/>
          <w:szCs w:val="24"/>
          <w:lang w:val="en-GB"/>
        </w:rPr>
        <w:t>Examining students’ perceptions in grades three, four and five</w:t>
      </w:r>
      <w:r w:rsidRPr="00997E30">
        <w:rPr>
          <w:rFonts w:ascii="Times New Roman" w:hAnsi="Times New Roman"/>
          <w:sz w:val="24"/>
          <w:szCs w:val="24"/>
          <w:lang w:val="en-GB"/>
        </w:rPr>
        <w:t>.</w:t>
      </w:r>
      <w:proofErr w:type="gramEnd"/>
      <w:r w:rsidRPr="00997E30">
        <w:rPr>
          <w:rFonts w:ascii="Times New Roman" w:hAnsi="Times New Roman"/>
          <w:sz w:val="24"/>
          <w:szCs w:val="24"/>
          <w:lang w:val="en-GB"/>
        </w:rPr>
        <w:t xml:space="preserve"> Research Paper in the </w:t>
      </w:r>
      <w:r w:rsidRPr="00997E30">
        <w:rPr>
          <w:rFonts w:ascii="Times New Roman" w:hAnsi="Times New Roman"/>
          <w:sz w:val="24"/>
          <w:szCs w:val="24"/>
        </w:rPr>
        <w:t>Proceedings of the 14</w:t>
      </w:r>
      <w:r w:rsidRPr="00997E30">
        <w:rPr>
          <w:rFonts w:ascii="Times New Roman" w:hAnsi="Times New Roman"/>
          <w:sz w:val="24"/>
          <w:szCs w:val="24"/>
          <w:vertAlign w:val="superscript"/>
        </w:rPr>
        <w:t>th</w:t>
      </w:r>
      <w:r w:rsidRPr="00997E30">
        <w:rPr>
          <w:rFonts w:ascii="Times New Roman" w:hAnsi="Times New Roman"/>
          <w:sz w:val="24"/>
          <w:szCs w:val="24"/>
        </w:rPr>
        <w:t xml:space="preserve"> International Forum on Research in School Librarianship at the 39</w:t>
      </w:r>
      <w:r w:rsidRPr="00997E30">
        <w:rPr>
          <w:rFonts w:ascii="Times New Roman" w:hAnsi="Times New Roman"/>
          <w:sz w:val="24"/>
          <w:szCs w:val="24"/>
          <w:vertAlign w:val="superscript"/>
        </w:rPr>
        <w:t>th</w:t>
      </w:r>
      <w:r w:rsidRPr="00997E30">
        <w:rPr>
          <w:rFonts w:ascii="Times New Roman" w:hAnsi="Times New Roman"/>
          <w:sz w:val="24"/>
          <w:szCs w:val="24"/>
        </w:rPr>
        <w:t xml:space="preserve"> International Association of School Librarianship Annual Conference, Brisbane, Australia, September 27-30, 2010. </w:t>
      </w:r>
    </w:p>
    <w:p w:rsidR="00582CF8" w:rsidRPr="00997E30" w:rsidRDefault="00582CF8" w:rsidP="00997E30">
      <w:pPr>
        <w:spacing w:after="0" w:line="240" w:lineRule="auto"/>
        <w:ind w:left="1008" w:hanging="1008"/>
        <w:rPr>
          <w:rFonts w:ascii="Times New Roman" w:hAnsi="Times New Roman"/>
          <w:sz w:val="24"/>
          <w:szCs w:val="24"/>
        </w:rPr>
      </w:pPr>
      <w:proofErr w:type="gramStart"/>
      <w:r w:rsidRPr="00997E30">
        <w:rPr>
          <w:rFonts w:ascii="Times New Roman" w:hAnsi="Times New Roman"/>
          <w:sz w:val="24"/>
          <w:szCs w:val="24"/>
        </w:rPr>
        <w:t>Schultz-Jones, B., &amp; Ledbetter, C. (2010b).</w:t>
      </w:r>
      <w:proofErr w:type="gramEnd"/>
      <w:r w:rsidRPr="00997E30">
        <w:rPr>
          <w:rFonts w:ascii="Times New Roman" w:hAnsi="Times New Roman"/>
          <w:sz w:val="24"/>
          <w:szCs w:val="24"/>
        </w:rPr>
        <w:t xml:space="preserve"> </w:t>
      </w:r>
      <w:proofErr w:type="gramStart"/>
      <w:r w:rsidRPr="00997E30">
        <w:rPr>
          <w:rFonts w:ascii="Times New Roman" w:hAnsi="Times New Roman"/>
          <w:sz w:val="24"/>
          <w:szCs w:val="24"/>
        </w:rPr>
        <w:t>Investigating third through sixth grade students’ perceptions of school library learning environments.</w:t>
      </w:r>
      <w:proofErr w:type="gramEnd"/>
      <w:r w:rsidRPr="00997E30">
        <w:rPr>
          <w:rFonts w:ascii="Times New Roman" w:hAnsi="Times New Roman"/>
          <w:sz w:val="24"/>
          <w:szCs w:val="24"/>
        </w:rPr>
        <w:t xml:space="preserve"> Research Paper in the Proceedings of the American Educational Research Association Annual Meeting, Denver, Colorado, April 30 - May 4, 2010. </w:t>
      </w:r>
    </w:p>
    <w:p w:rsidR="00582CF8" w:rsidRPr="00997E30" w:rsidRDefault="00582CF8" w:rsidP="00997E30">
      <w:pPr>
        <w:spacing w:after="0" w:line="240" w:lineRule="auto"/>
        <w:ind w:left="1008" w:hanging="1008"/>
        <w:rPr>
          <w:rFonts w:ascii="Times New Roman" w:hAnsi="Times New Roman"/>
          <w:sz w:val="24"/>
          <w:szCs w:val="24"/>
        </w:rPr>
      </w:pPr>
      <w:proofErr w:type="gramStart"/>
      <w:r w:rsidRPr="00997E30">
        <w:rPr>
          <w:rFonts w:ascii="Times New Roman" w:hAnsi="Times New Roman"/>
          <w:sz w:val="24"/>
          <w:szCs w:val="24"/>
        </w:rPr>
        <w:t>Schultz-Jones, B. &amp; Ledbetter, C. (2012 in press).</w:t>
      </w:r>
      <w:proofErr w:type="gramEnd"/>
      <w:r w:rsidRPr="00997E30">
        <w:rPr>
          <w:rFonts w:ascii="Times New Roman" w:hAnsi="Times New Roman"/>
          <w:sz w:val="24"/>
          <w:szCs w:val="24"/>
        </w:rPr>
        <w:t xml:space="preserve"> </w:t>
      </w:r>
      <w:proofErr w:type="gramStart"/>
      <w:r w:rsidRPr="00997E30">
        <w:rPr>
          <w:rFonts w:ascii="Times New Roman" w:hAnsi="Times New Roman"/>
          <w:sz w:val="24"/>
          <w:szCs w:val="24"/>
        </w:rPr>
        <w:t>Exploring literacy through library and science inquiry: Validation of two new learning environment questionnaires.</w:t>
      </w:r>
      <w:proofErr w:type="gramEnd"/>
      <w:r w:rsidRPr="00997E30">
        <w:rPr>
          <w:rFonts w:ascii="Times New Roman" w:hAnsi="Times New Roman"/>
          <w:sz w:val="24"/>
          <w:szCs w:val="24"/>
        </w:rPr>
        <w:t xml:space="preserve"> </w:t>
      </w:r>
      <w:proofErr w:type="gramStart"/>
      <w:r w:rsidRPr="00997E30">
        <w:rPr>
          <w:rFonts w:ascii="Times New Roman" w:hAnsi="Times New Roman"/>
          <w:i/>
          <w:sz w:val="24"/>
          <w:szCs w:val="24"/>
        </w:rPr>
        <w:t>Learning Environments Research</w:t>
      </w:r>
      <w:r w:rsidRPr="00997E30">
        <w:rPr>
          <w:rFonts w:ascii="Times New Roman" w:hAnsi="Times New Roman"/>
          <w:sz w:val="24"/>
          <w:szCs w:val="24"/>
        </w:rPr>
        <w:t>.</w:t>
      </w:r>
      <w:proofErr w:type="gramEnd"/>
    </w:p>
    <w:p w:rsidR="00582CF8" w:rsidRPr="00997E30" w:rsidRDefault="00582CF8" w:rsidP="00997E30">
      <w:pPr>
        <w:autoSpaceDE w:val="0"/>
        <w:autoSpaceDN w:val="0"/>
        <w:adjustRightInd w:val="0"/>
        <w:spacing w:after="0" w:line="240" w:lineRule="auto"/>
        <w:ind w:left="1008" w:hanging="1008"/>
        <w:rPr>
          <w:rFonts w:ascii="Times New Roman" w:hAnsi="Times New Roman"/>
          <w:sz w:val="24"/>
          <w:szCs w:val="24"/>
        </w:rPr>
      </w:pPr>
      <w:r w:rsidRPr="00997E30">
        <w:rPr>
          <w:rFonts w:ascii="Times New Roman" w:hAnsi="Times New Roman"/>
          <w:sz w:val="24"/>
          <w:szCs w:val="24"/>
        </w:rPr>
        <w:t xml:space="preserve">Smith, E. (2001). </w:t>
      </w:r>
      <w:r w:rsidRPr="00997E30">
        <w:rPr>
          <w:rFonts w:ascii="Times New Roman" w:hAnsi="Times New Roman"/>
          <w:i/>
          <w:sz w:val="24"/>
          <w:szCs w:val="24"/>
        </w:rPr>
        <w:t>Texas school libraries: Standards, resources, services, and students’ performance</w:t>
      </w:r>
      <w:r w:rsidRPr="00997E30">
        <w:rPr>
          <w:rFonts w:ascii="Times New Roman" w:hAnsi="Times New Roman"/>
          <w:sz w:val="24"/>
          <w:szCs w:val="24"/>
        </w:rPr>
        <w:t xml:space="preserve">. Austin, TX: Texas State Library and Archives Commission. </w:t>
      </w:r>
    </w:p>
    <w:p w:rsidR="00582CF8" w:rsidRPr="00997E30" w:rsidRDefault="00582CF8" w:rsidP="00997E30">
      <w:pPr>
        <w:autoSpaceDE w:val="0"/>
        <w:autoSpaceDN w:val="0"/>
        <w:adjustRightInd w:val="0"/>
        <w:spacing w:after="0" w:line="240" w:lineRule="auto"/>
        <w:ind w:left="1008" w:hanging="1008"/>
        <w:rPr>
          <w:rFonts w:ascii="Times New Roman" w:hAnsi="Times New Roman"/>
          <w:sz w:val="24"/>
          <w:szCs w:val="24"/>
        </w:rPr>
      </w:pPr>
      <w:proofErr w:type="gramStart"/>
      <w:r w:rsidRPr="00997E30">
        <w:rPr>
          <w:rFonts w:ascii="Times New Roman" w:hAnsi="Times New Roman"/>
          <w:sz w:val="24"/>
          <w:szCs w:val="24"/>
        </w:rPr>
        <w:t>Taylor, P., Fraser, B., &amp; Fisher, D. (1997).</w:t>
      </w:r>
      <w:proofErr w:type="gramEnd"/>
      <w:r w:rsidRPr="00997E30">
        <w:rPr>
          <w:rFonts w:ascii="Times New Roman" w:hAnsi="Times New Roman"/>
          <w:sz w:val="24"/>
          <w:szCs w:val="24"/>
        </w:rPr>
        <w:t xml:space="preserve"> </w:t>
      </w:r>
      <w:proofErr w:type="gramStart"/>
      <w:r w:rsidRPr="00997E30">
        <w:rPr>
          <w:rFonts w:ascii="Times New Roman" w:hAnsi="Times New Roman"/>
          <w:sz w:val="24"/>
          <w:szCs w:val="24"/>
        </w:rPr>
        <w:t>Monitoring constructivist classroom learning environments.</w:t>
      </w:r>
      <w:proofErr w:type="gramEnd"/>
      <w:r w:rsidRPr="00997E30">
        <w:rPr>
          <w:rFonts w:ascii="Times New Roman" w:hAnsi="Times New Roman"/>
          <w:sz w:val="24"/>
          <w:szCs w:val="24"/>
        </w:rPr>
        <w:t xml:space="preserve"> </w:t>
      </w:r>
      <w:r w:rsidRPr="00997E30">
        <w:rPr>
          <w:rFonts w:ascii="Times New Roman" w:hAnsi="Times New Roman"/>
          <w:i/>
          <w:sz w:val="24"/>
          <w:szCs w:val="24"/>
        </w:rPr>
        <w:t>International Journal of Educational Research, 27</w:t>
      </w:r>
      <w:r w:rsidRPr="00997E30">
        <w:rPr>
          <w:rFonts w:ascii="Times New Roman" w:hAnsi="Times New Roman"/>
          <w:sz w:val="24"/>
          <w:szCs w:val="24"/>
        </w:rPr>
        <w:t>, 293-302.</w:t>
      </w:r>
    </w:p>
    <w:p w:rsidR="00582CF8" w:rsidRPr="00997E30" w:rsidRDefault="00582CF8" w:rsidP="00997E30">
      <w:pPr>
        <w:autoSpaceDE w:val="0"/>
        <w:autoSpaceDN w:val="0"/>
        <w:adjustRightInd w:val="0"/>
        <w:spacing w:after="0" w:line="240" w:lineRule="auto"/>
        <w:ind w:left="1008" w:hanging="1008"/>
        <w:rPr>
          <w:rFonts w:ascii="Times New Roman" w:hAnsi="Times New Roman"/>
          <w:sz w:val="24"/>
          <w:szCs w:val="24"/>
        </w:rPr>
      </w:pPr>
      <w:proofErr w:type="gramStart"/>
      <w:r w:rsidRPr="00997E30">
        <w:rPr>
          <w:rFonts w:ascii="Times New Roman" w:hAnsi="Times New Roman"/>
          <w:sz w:val="24"/>
          <w:szCs w:val="24"/>
        </w:rPr>
        <w:t>Tobin, K., &amp; Fraser, B.J. (1998).</w:t>
      </w:r>
      <w:proofErr w:type="gramEnd"/>
      <w:r w:rsidRPr="00997E30">
        <w:rPr>
          <w:rFonts w:ascii="Times New Roman" w:hAnsi="Times New Roman"/>
          <w:sz w:val="24"/>
          <w:szCs w:val="24"/>
        </w:rPr>
        <w:t xml:space="preserve"> </w:t>
      </w:r>
      <w:proofErr w:type="gramStart"/>
      <w:r w:rsidRPr="00997E30">
        <w:rPr>
          <w:rFonts w:ascii="Times New Roman" w:hAnsi="Times New Roman"/>
          <w:sz w:val="24"/>
          <w:szCs w:val="24"/>
        </w:rPr>
        <w:t>Qualitative and quantitative landscapes of classroom learning environments.</w:t>
      </w:r>
      <w:proofErr w:type="gramEnd"/>
      <w:r w:rsidRPr="00997E30">
        <w:rPr>
          <w:rFonts w:ascii="Times New Roman" w:hAnsi="Times New Roman"/>
          <w:sz w:val="24"/>
          <w:szCs w:val="24"/>
        </w:rPr>
        <w:t xml:space="preserve"> </w:t>
      </w:r>
      <w:proofErr w:type="gramStart"/>
      <w:r w:rsidRPr="00997E30">
        <w:rPr>
          <w:rFonts w:ascii="Times New Roman" w:hAnsi="Times New Roman"/>
          <w:sz w:val="24"/>
          <w:szCs w:val="24"/>
        </w:rPr>
        <w:t xml:space="preserve">In B.J. Fraser &amp; K.G. Tobin (Eds.), </w:t>
      </w:r>
      <w:r w:rsidRPr="00997E30">
        <w:rPr>
          <w:rFonts w:ascii="Times New Roman" w:hAnsi="Times New Roman"/>
          <w:i/>
          <w:sz w:val="24"/>
          <w:szCs w:val="24"/>
        </w:rPr>
        <w:t>International handbook of science education</w:t>
      </w:r>
      <w:r w:rsidRPr="00997E30">
        <w:rPr>
          <w:rFonts w:ascii="Times New Roman" w:hAnsi="Times New Roman"/>
          <w:sz w:val="24"/>
          <w:szCs w:val="24"/>
        </w:rPr>
        <w:t xml:space="preserve"> (pp. 623-640).</w:t>
      </w:r>
      <w:proofErr w:type="gramEnd"/>
      <w:r w:rsidRPr="00997E30">
        <w:rPr>
          <w:rFonts w:ascii="Times New Roman" w:hAnsi="Times New Roman"/>
          <w:sz w:val="24"/>
          <w:szCs w:val="24"/>
        </w:rPr>
        <w:t xml:space="preserve"> Dordrecht, </w:t>
      </w:r>
      <w:proofErr w:type="gramStart"/>
      <w:r w:rsidRPr="00997E30">
        <w:rPr>
          <w:rFonts w:ascii="Times New Roman" w:hAnsi="Times New Roman"/>
          <w:sz w:val="24"/>
          <w:szCs w:val="24"/>
        </w:rPr>
        <w:t>The</w:t>
      </w:r>
      <w:proofErr w:type="gramEnd"/>
      <w:r w:rsidRPr="00997E30">
        <w:rPr>
          <w:rFonts w:ascii="Times New Roman" w:hAnsi="Times New Roman"/>
          <w:sz w:val="24"/>
          <w:szCs w:val="24"/>
        </w:rPr>
        <w:t xml:space="preserve"> Netherlands: Kluwer.</w:t>
      </w:r>
    </w:p>
    <w:p w:rsidR="00582CF8" w:rsidRPr="00997E30" w:rsidRDefault="00582CF8" w:rsidP="00997E30">
      <w:pPr>
        <w:spacing w:after="0" w:line="240" w:lineRule="auto"/>
        <w:ind w:left="1008" w:hanging="1008"/>
        <w:rPr>
          <w:rFonts w:ascii="Times New Roman" w:hAnsi="Times New Roman"/>
          <w:sz w:val="24"/>
          <w:szCs w:val="24"/>
        </w:rPr>
      </w:pPr>
      <w:r w:rsidRPr="00997E30">
        <w:rPr>
          <w:rFonts w:ascii="Times New Roman" w:hAnsi="Times New Roman"/>
          <w:sz w:val="24"/>
          <w:szCs w:val="24"/>
        </w:rPr>
        <w:t>Todd, R. (2009). School librarianship and evidence based practice: Progress, perspectives, and challenges</w:t>
      </w:r>
      <w:r w:rsidRPr="00997E30">
        <w:rPr>
          <w:rFonts w:ascii="Times New Roman" w:hAnsi="Times New Roman"/>
          <w:i/>
          <w:sz w:val="24"/>
          <w:szCs w:val="24"/>
        </w:rPr>
        <w:t>. Evidence Based Library and Information Practice</w:t>
      </w:r>
      <w:r w:rsidRPr="00997E30">
        <w:rPr>
          <w:rFonts w:ascii="Times New Roman" w:hAnsi="Times New Roman"/>
          <w:sz w:val="24"/>
          <w:szCs w:val="24"/>
        </w:rPr>
        <w:t xml:space="preserve">, </w:t>
      </w:r>
      <w:r w:rsidRPr="00997E30">
        <w:rPr>
          <w:rFonts w:ascii="Times New Roman" w:hAnsi="Times New Roman"/>
          <w:i/>
          <w:sz w:val="24"/>
          <w:szCs w:val="24"/>
        </w:rPr>
        <w:t>4</w:t>
      </w:r>
      <w:r w:rsidRPr="00997E30">
        <w:rPr>
          <w:rFonts w:ascii="Times New Roman" w:hAnsi="Times New Roman"/>
          <w:sz w:val="24"/>
          <w:szCs w:val="24"/>
        </w:rPr>
        <w:t xml:space="preserve">(2), 78-96. </w:t>
      </w:r>
    </w:p>
    <w:p w:rsidR="00582CF8" w:rsidRPr="00997E30" w:rsidRDefault="00582CF8" w:rsidP="00997E30">
      <w:pPr>
        <w:autoSpaceDE w:val="0"/>
        <w:autoSpaceDN w:val="0"/>
        <w:adjustRightInd w:val="0"/>
        <w:spacing w:after="0" w:line="240" w:lineRule="auto"/>
        <w:ind w:left="1008" w:hanging="1008"/>
        <w:rPr>
          <w:rFonts w:ascii="Times New Roman" w:hAnsi="Times New Roman"/>
          <w:sz w:val="24"/>
          <w:szCs w:val="24"/>
        </w:rPr>
      </w:pPr>
      <w:proofErr w:type="gramStart"/>
      <w:r w:rsidRPr="00997E30">
        <w:rPr>
          <w:rFonts w:ascii="Times New Roman" w:hAnsi="Times New Roman"/>
          <w:sz w:val="24"/>
          <w:szCs w:val="24"/>
        </w:rPr>
        <w:t xml:space="preserve">Todd, R.J. &amp; </w:t>
      </w:r>
      <w:proofErr w:type="spellStart"/>
      <w:r w:rsidRPr="00997E30">
        <w:rPr>
          <w:rFonts w:ascii="Times New Roman" w:hAnsi="Times New Roman"/>
          <w:sz w:val="24"/>
          <w:szCs w:val="24"/>
        </w:rPr>
        <w:t>Kuhlthau</w:t>
      </w:r>
      <w:proofErr w:type="spellEnd"/>
      <w:r w:rsidRPr="00997E30">
        <w:rPr>
          <w:rFonts w:ascii="Times New Roman" w:hAnsi="Times New Roman"/>
          <w:sz w:val="24"/>
          <w:szCs w:val="24"/>
        </w:rPr>
        <w:t>, C.C. (2004).</w:t>
      </w:r>
      <w:proofErr w:type="gramEnd"/>
      <w:r w:rsidRPr="00997E30">
        <w:rPr>
          <w:rFonts w:ascii="Times New Roman" w:hAnsi="Times New Roman"/>
          <w:sz w:val="24"/>
          <w:szCs w:val="24"/>
        </w:rPr>
        <w:t xml:space="preserve"> </w:t>
      </w:r>
      <w:proofErr w:type="gramStart"/>
      <w:r w:rsidRPr="00997E30">
        <w:rPr>
          <w:rFonts w:ascii="Times New Roman" w:hAnsi="Times New Roman"/>
          <w:i/>
          <w:sz w:val="24"/>
          <w:szCs w:val="24"/>
        </w:rPr>
        <w:t>Student learning through Ohio school libraries</w:t>
      </w:r>
      <w:r w:rsidRPr="00997E30">
        <w:rPr>
          <w:rFonts w:ascii="Times New Roman" w:hAnsi="Times New Roman"/>
          <w:sz w:val="24"/>
          <w:szCs w:val="24"/>
        </w:rPr>
        <w:t>.</w:t>
      </w:r>
      <w:proofErr w:type="gramEnd"/>
      <w:r w:rsidRPr="00997E30">
        <w:rPr>
          <w:rFonts w:ascii="Times New Roman" w:hAnsi="Times New Roman"/>
          <w:sz w:val="24"/>
          <w:szCs w:val="24"/>
        </w:rPr>
        <w:t xml:space="preserve"> </w:t>
      </w:r>
      <w:proofErr w:type="gramStart"/>
      <w:r w:rsidRPr="00997E30">
        <w:rPr>
          <w:rFonts w:ascii="Times New Roman" w:hAnsi="Times New Roman"/>
          <w:sz w:val="24"/>
          <w:szCs w:val="24"/>
        </w:rPr>
        <w:t>Ohio Educational Library Media Association.</w:t>
      </w:r>
      <w:proofErr w:type="gramEnd"/>
      <w:r w:rsidRPr="00997E30">
        <w:rPr>
          <w:rFonts w:ascii="Times New Roman" w:hAnsi="Times New Roman"/>
          <w:sz w:val="24"/>
          <w:szCs w:val="24"/>
        </w:rPr>
        <w:t xml:space="preserve"> Available at: http://www.oelma.org/studentlearning/.</w:t>
      </w:r>
    </w:p>
    <w:p w:rsidR="00582CF8" w:rsidRPr="00997E30" w:rsidRDefault="00582CF8" w:rsidP="00997E30">
      <w:pPr>
        <w:spacing w:after="0" w:line="240" w:lineRule="auto"/>
        <w:ind w:left="1008" w:hanging="1008"/>
        <w:rPr>
          <w:rFonts w:ascii="Times New Roman" w:hAnsi="Times New Roman"/>
          <w:sz w:val="24"/>
          <w:szCs w:val="24"/>
        </w:rPr>
      </w:pPr>
    </w:p>
    <w:p w:rsidR="00582CF8" w:rsidRPr="00997E30" w:rsidRDefault="00582CF8" w:rsidP="00997E30">
      <w:pPr>
        <w:autoSpaceDE w:val="0"/>
        <w:autoSpaceDN w:val="0"/>
        <w:adjustRightInd w:val="0"/>
        <w:spacing w:after="0" w:line="240" w:lineRule="auto"/>
        <w:rPr>
          <w:rFonts w:ascii="Times New Roman" w:hAnsi="Times New Roman"/>
          <w:b/>
          <w:bCs/>
          <w:i/>
          <w:color w:val="000000"/>
          <w:sz w:val="24"/>
          <w:szCs w:val="24"/>
        </w:rPr>
      </w:pPr>
      <w:r w:rsidRPr="00997E30">
        <w:rPr>
          <w:rFonts w:ascii="Times New Roman" w:hAnsi="Times New Roman"/>
          <w:b/>
          <w:bCs/>
          <w:i/>
          <w:color w:val="000000"/>
          <w:sz w:val="24"/>
          <w:szCs w:val="24"/>
        </w:rPr>
        <w:t xml:space="preserve">Author Note </w:t>
      </w:r>
    </w:p>
    <w:p w:rsidR="00582CF8" w:rsidRPr="00997E30" w:rsidRDefault="00582CF8" w:rsidP="00997E30">
      <w:pPr>
        <w:spacing w:after="0" w:line="240" w:lineRule="auto"/>
        <w:rPr>
          <w:rFonts w:ascii="Times New Roman" w:hAnsi="Times New Roman"/>
          <w:color w:val="333333"/>
          <w:sz w:val="24"/>
          <w:szCs w:val="24"/>
        </w:rPr>
      </w:pPr>
      <w:r w:rsidRPr="00997E30">
        <w:rPr>
          <w:rFonts w:ascii="Times New Roman" w:hAnsi="Times New Roman"/>
          <w:bCs/>
          <w:color w:val="333333"/>
          <w:sz w:val="24"/>
          <w:szCs w:val="24"/>
        </w:rPr>
        <w:t>Barbara Schultz-Jones</w:t>
      </w:r>
      <w:r w:rsidRPr="00997E30">
        <w:rPr>
          <w:rFonts w:ascii="Times New Roman" w:hAnsi="Times New Roman"/>
          <w:color w:val="333333"/>
          <w:sz w:val="24"/>
          <w:szCs w:val="24"/>
        </w:rPr>
        <w:t xml:space="preserve"> is an Associate Professor in the Department of Library and Information Sciences in the College of Information (COI), University of North Texas. She has published and taught in the areas of Information Literacy, Cataloging and Classification, Library Automation, Learning Environments and Social Network Analysis. Barbara is an active member of the Research and Statistics Committee for the American Association of School Librarians (AASL). As the International Association of School Librarianship (IASL) representative on the International Federation of Library Associations (IFLA) Section on School Libraries and Resource Centers she became Secretary of the Section in August, 2011.</w:t>
      </w:r>
    </w:p>
    <w:p w:rsidR="00997E30" w:rsidRDefault="00997E30" w:rsidP="00997E30">
      <w:pPr>
        <w:spacing w:after="0" w:line="240" w:lineRule="auto"/>
        <w:rPr>
          <w:rFonts w:ascii="Times New Roman" w:hAnsi="Times New Roman"/>
          <w:sz w:val="24"/>
          <w:szCs w:val="24"/>
        </w:rPr>
      </w:pPr>
    </w:p>
    <w:p w:rsidR="00582CF8" w:rsidRPr="00997E30" w:rsidRDefault="00582CF8" w:rsidP="00997E30">
      <w:pPr>
        <w:spacing w:after="0" w:line="240" w:lineRule="auto"/>
        <w:rPr>
          <w:rFonts w:ascii="Times New Roman" w:hAnsi="Times New Roman"/>
          <w:sz w:val="24"/>
          <w:szCs w:val="24"/>
        </w:rPr>
      </w:pPr>
      <w:r w:rsidRPr="00997E30">
        <w:rPr>
          <w:rFonts w:ascii="Times New Roman" w:hAnsi="Times New Roman"/>
          <w:sz w:val="24"/>
          <w:szCs w:val="24"/>
        </w:rPr>
        <w:t xml:space="preserve">Betty Turpin is the Lower School librarian at the </w:t>
      </w:r>
      <w:proofErr w:type="spellStart"/>
      <w:r w:rsidRPr="00997E30">
        <w:rPr>
          <w:rFonts w:ascii="Times New Roman" w:hAnsi="Times New Roman"/>
          <w:sz w:val="24"/>
          <w:szCs w:val="24"/>
        </w:rPr>
        <w:t>Degerloch</w:t>
      </w:r>
      <w:proofErr w:type="spellEnd"/>
      <w:r w:rsidRPr="00997E30">
        <w:rPr>
          <w:rFonts w:ascii="Times New Roman" w:hAnsi="Times New Roman"/>
          <w:sz w:val="24"/>
          <w:szCs w:val="24"/>
        </w:rPr>
        <w:t xml:space="preserve"> campus of the International School of </w:t>
      </w:r>
      <w:proofErr w:type="spellStart"/>
      <w:r w:rsidRPr="00997E30">
        <w:rPr>
          <w:rFonts w:ascii="Times New Roman" w:hAnsi="Times New Roman"/>
          <w:sz w:val="24"/>
          <w:szCs w:val="24"/>
        </w:rPr>
        <w:t>Stuttgardt</w:t>
      </w:r>
      <w:proofErr w:type="spellEnd"/>
      <w:r w:rsidRPr="00997E30">
        <w:rPr>
          <w:rFonts w:ascii="Times New Roman" w:hAnsi="Times New Roman"/>
          <w:sz w:val="24"/>
          <w:szCs w:val="24"/>
        </w:rPr>
        <w:t xml:space="preserve">, a CIS/NEASC-accredited, </w:t>
      </w:r>
      <w:proofErr w:type="gramStart"/>
      <w:r w:rsidRPr="00997E30">
        <w:rPr>
          <w:rFonts w:ascii="Times New Roman" w:hAnsi="Times New Roman"/>
          <w:sz w:val="24"/>
          <w:szCs w:val="24"/>
        </w:rPr>
        <w:t>IB</w:t>
      </w:r>
      <w:proofErr w:type="gramEnd"/>
      <w:r w:rsidRPr="00997E30">
        <w:rPr>
          <w:rFonts w:ascii="Times New Roman" w:hAnsi="Times New Roman"/>
          <w:sz w:val="24"/>
          <w:szCs w:val="24"/>
        </w:rPr>
        <w:t xml:space="preserve"> World School. She works with students and teachers from Pre-kindergarten through grade five. As a recent graduate of the University of North Texas she maintains her focus on emerging trends in education through research and avid reading.</w:t>
      </w:r>
    </w:p>
    <w:p w:rsidR="00997E30" w:rsidRDefault="00997E30" w:rsidP="00997E30">
      <w:pPr>
        <w:autoSpaceDE w:val="0"/>
        <w:autoSpaceDN w:val="0"/>
        <w:adjustRightInd w:val="0"/>
        <w:spacing w:after="0" w:line="240" w:lineRule="auto"/>
        <w:rPr>
          <w:rFonts w:ascii="Times New Roman" w:hAnsi="Times New Roman"/>
          <w:color w:val="000000"/>
          <w:sz w:val="24"/>
          <w:szCs w:val="24"/>
        </w:rPr>
      </w:pPr>
    </w:p>
    <w:p w:rsidR="00582CF8" w:rsidRPr="00997E30" w:rsidRDefault="00582CF8" w:rsidP="00997E30">
      <w:pPr>
        <w:autoSpaceDE w:val="0"/>
        <w:autoSpaceDN w:val="0"/>
        <w:adjustRightInd w:val="0"/>
        <w:spacing w:after="0" w:line="240" w:lineRule="auto"/>
        <w:rPr>
          <w:rFonts w:ascii="Times New Roman" w:hAnsi="Times New Roman"/>
          <w:color w:val="000000"/>
          <w:sz w:val="24"/>
          <w:szCs w:val="24"/>
        </w:rPr>
      </w:pPr>
      <w:r w:rsidRPr="00997E30">
        <w:rPr>
          <w:rFonts w:ascii="Times New Roman" w:hAnsi="Times New Roman"/>
          <w:color w:val="000000"/>
          <w:sz w:val="24"/>
          <w:szCs w:val="24"/>
        </w:rPr>
        <w:t>Cynthia Ledbetter is Professor Emeritus of Science and Mathematics Education at the University of Texas at Dallas. She has extensive experience with learning environment research in the science classroom and has moved this research to the school library learning environment in recent years. Cynthia has participated in studies related to the correlation between science and library learning environments and guides the statistical analysis for these research studies.</w:t>
      </w:r>
    </w:p>
    <w:p w:rsidR="00582CF8" w:rsidRPr="00997E30" w:rsidRDefault="00582CF8" w:rsidP="00997E30">
      <w:pPr>
        <w:spacing w:line="240" w:lineRule="auto"/>
        <w:rPr>
          <w:rFonts w:ascii="Times New Roman" w:hAnsi="Times New Roman"/>
          <w:sz w:val="24"/>
          <w:szCs w:val="24"/>
        </w:rPr>
      </w:pPr>
    </w:p>
    <w:sectPr w:rsidR="00582CF8" w:rsidRPr="00997E30" w:rsidSect="00561230">
      <w:pgSz w:w="12240" w:h="15840"/>
      <w:pgMar w:top="1584" w:right="1584" w:bottom="1584"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B3F"/>
    <w:multiLevelType w:val="hybridMultilevel"/>
    <w:tmpl w:val="1EDC5B4C"/>
    <w:lvl w:ilvl="0" w:tplc="097E6AB6">
      <w:start w:val="1"/>
      <w:numFmt w:val="bullet"/>
      <w:lvlText w:val=""/>
      <w:lvlJc w:val="left"/>
      <w:pPr>
        <w:tabs>
          <w:tab w:val="num" w:pos="720"/>
        </w:tabs>
        <w:ind w:left="720" w:hanging="360"/>
      </w:pPr>
      <w:rPr>
        <w:rFonts w:ascii="Wingdings" w:hAnsi="Wingdings" w:hint="default"/>
      </w:rPr>
    </w:lvl>
    <w:lvl w:ilvl="1" w:tplc="61B0F0C4">
      <w:start w:val="177"/>
      <w:numFmt w:val="bullet"/>
      <w:lvlText w:val="–"/>
      <w:lvlJc w:val="left"/>
      <w:pPr>
        <w:tabs>
          <w:tab w:val="num" w:pos="1440"/>
        </w:tabs>
        <w:ind w:left="1440" w:hanging="360"/>
      </w:pPr>
      <w:rPr>
        <w:rFonts w:ascii="Times New Roman" w:hAnsi="Times New Roman" w:hint="default"/>
      </w:rPr>
    </w:lvl>
    <w:lvl w:ilvl="2" w:tplc="0DF0EB68" w:tentative="1">
      <w:start w:val="1"/>
      <w:numFmt w:val="bullet"/>
      <w:lvlText w:val=""/>
      <w:lvlJc w:val="left"/>
      <w:pPr>
        <w:tabs>
          <w:tab w:val="num" w:pos="2160"/>
        </w:tabs>
        <w:ind w:left="2160" w:hanging="360"/>
      </w:pPr>
      <w:rPr>
        <w:rFonts w:ascii="Wingdings" w:hAnsi="Wingdings" w:hint="default"/>
      </w:rPr>
    </w:lvl>
    <w:lvl w:ilvl="3" w:tplc="7B087A6C" w:tentative="1">
      <w:start w:val="1"/>
      <w:numFmt w:val="bullet"/>
      <w:lvlText w:val=""/>
      <w:lvlJc w:val="left"/>
      <w:pPr>
        <w:tabs>
          <w:tab w:val="num" w:pos="2880"/>
        </w:tabs>
        <w:ind w:left="2880" w:hanging="360"/>
      </w:pPr>
      <w:rPr>
        <w:rFonts w:ascii="Wingdings" w:hAnsi="Wingdings" w:hint="default"/>
      </w:rPr>
    </w:lvl>
    <w:lvl w:ilvl="4" w:tplc="0702574A" w:tentative="1">
      <w:start w:val="1"/>
      <w:numFmt w:val="bullet"/>
      <w:lvlText w:val=""/>
      <w:lvlJc w:val="left"/>
      <w:pPr>
        <w:tabs>
          <w:tab w:val="num" w:pos="3600"/>
        </w:tabs>
        <w:ind w:left="3600" w:hanging="360"/>
      </w:pPr>
      <w:rPr>
        <w:rFonts w:ascii="Wingdings" w:hAnsi="Wingdings" w:hint="default"/>
      </w:rPr>
    </w:lvl>
    <w:lvl w:ilvl="5" w:tplc="05864EC0" w:tentative="1">
      <w:start w:val="1"/>
      <w:numFmt w:val="bullet"/>
      <w:lvlText w:val=""/>
      <w:lvlJc w:val="left"/>
      <w:pPr>
        <w:tabs>
          <w:tab w:val="num" w:pos="4320"/>
        </w:tabs>
        <w:ind w:left="4320" w:hanging="360"/>
      </w:pPr>
      <w:rPr>
        <w:rFonts w:ascii="Wingdings" w:hAnsi="Wingdings" w:hint="default"/>
      </w:rPr>
    </w:lvl>
    <w:lvl w:ilvl="6" w:tplc="6CEE4B60" w:tentative="1">
      <w:start w:val="1"/>
      <w:numFmt w:val="bullet"/>
      <w:lvlText w:val=""/>
      <w:lvlJc w:val="left"/>
      <w:pPr>
        <w:tabs>
          <w:tab w:val="num" w:pos="5040"/>
        </w:tabs>
        <w:ind w:left="5040" w:hanging="360"/>
      </w:pPr>
      <w:rPr>
        <w:rFonts w:ascii="Wingdings" w:hAnsi="Wingdings" w:hint="default"/>
      </w:rPr>
    </w:lvl>
    <w:lvl w:ilvl="7" w:tplc="22C4FA26" w:tentative="1">
      <w:start w:val="1"/>
      <w:numFmt w:val="bullet"/>
      <w:lvlText w:val=""/>
      <w:lvlJc w:val="left"/>
      <w:pPr>
        <w:tabs>
          <w:tab w:val="num" w:pos="5760"/>
        </w:tabs>
        <w:ind w:left="5760" w:hanging="360"/>
      </w:pPr>
      <w:rPr>
        <w:rFonts w:ascii="Wingdings" w:hAnsi="Wingdings" w:hint="default"/>
      </w:rPr>
    </w:lvl>
    <w:lvl w:ilvl="8" w:tplc="4CDE5050" w:tentative="1">
      <w:start w:val="1"/>
      <w:numFmt w:val="bullet"/>
      <w:lvlText w:val=""/>
      <w:lvlJc w:val="left"/>
      <w:pPr>
        <w:tabs>
          <w:tab w:val="num" w:pos="6480"/>
        </w:tabs>
        <w:ind w:left="6480" w:hanging="360"/>
      </w:pPr>
      <w:rPr>
        <w:rFonts w:ascii="Wingdings" w:hAnsi="Wingdings" w:hint="default"/>
      </w:rPr>
    </w:lvl>
  </w:abstractNum>
  <w:abstractNum w:abstractNumId="1">
    <w:nsid w:val="11BB6F44"/>
    <w:multiLevelType w:val="hybridMultilevel"/>
    <w:tmpl w:val="A7E47E34"/>
    <w:lvl w:ilvl="0" w:tplc="F05699D6">
      <w:start w:val="1"/>
      <w:numFmt w:val="bullet"/>
      <w:lvlText w:val=""/>
      <w:lvlJc w:val="left"/>
      <w:pPr>
        <w:tabs>
          <w:tab w:val="num" w:pos="720"/>
        </w:tabs>
        <w:ind w:left="720" w:hanging="360"/>
      </w:pPr>
      <w:rPr>
        <w:rFonts w:ascii="Wingdings" w:hAnsi="Wingdings" w:hint="default"/>
      </w:rPr>
    </w:lvl>
    <w:lvl w:ilvl="1" w:tplc="267CAE60" w:tentative="1">
      <w:start w:val="1"/>
      <w:numFmt w:val="bullet"/>
      <w:lvlText w:val=""/>
      <w:lvlJc w:val="left"/>
      <w:pPr>
        <w:tabs>
          <w:tab w:val="num" w:pos="1440"/>
        </w:tabs>
        <w:ind w:left="1440" w:hanging="360"/>
      </w:pPr>
      <w:rPr>
        <w:rFonts w:ascii="Wingdings" w:hAnsi="Wingdings" w:hint="default"/>
      </w:rPr>
    </w:lvl>
    <w:lvl w:ilvl="2" w:tplc="4DD2D5CE" w:tentative="1">
      <w:start w:val="1"/>
      <w:numFmt w:val="bullet"/>
      <w:lvlText w:val=""/>
      <w:lvlJc w:val="left"/>
      <w:pPr>
        <w:tabs>
          <w:tab w:val="num" w:pos="2160"/>
        </w:tabs>
        <w:ind w:left="2160" w:hanging="360"/>
      </w:pPr>
      <w:rPr>
        <w:rFonts w:ascii="Wingdings" w:hAnsi="Wingdings" w:hint="default"/>
      </w:rPr>
    </w:lvl>
    <w:lvl w:ilvl="3" w:tplc="00B20774" w:tentative="1">
      <w:start w:val="1"/>
      <w:numFmt w:val="bullet"/>
      <w:lvlText w:val=""/>
      <w:lvlJc w:val="left"/>
      <w:pPr>
        <w:tabs>
          <w:tab w:val="num" w:pos="2880"/>
        </w:tabs>
        <w:ind w:left="2880" w:hanging="360"/>
      </w:pPr>
      <w:rPr>
        <w:rFonts w:ascii="Wingdings" w:hAnsi="Wingdings" w:hint="default"/>
      </w:rPr>
    </w:lvl>
    <w:lvl w:ilvl="4" w:tplc="53F439EC" w:tentative="1">
      <w:start w:val="1"/>
      <w:numFmt w:val="bullet"/>
      <w:lvlText w:val=""/>
      <w:lvlJc w:val="left"/>
      <w:pPr>
        <w:tabs>
          <w:tab w:val="num" w:pos="3600"/>
        </w:tabs>
        <w:ind w:left="3600" w:hanging="360"/>
      </w:pPr>
      <w:rPr>
        <w:rFonts w:ascii="Wingdings" w:hAnsi="Wingdings" w:hint="default"/>
      </w:rPr>
    </w:lvl>
    <w:lvl w:ilvl="5" w:tplc="82545B02" w:tentative="1">
      <w:start w:val="1"/>
      <w:numFmt w:val="bullet"/>
      <w:lvlText w:val=""/>
      <w:lvlJc w:val="left"/>
      <w:pPr>
        <w:tabs>
          <w:tab w:val="num" w:pos="4320"/>
        </w:tabs>
        <w:ind w:left="4320" w:hanging="360"/>
      </w:pPr>
      <w:rPr>
        <w:rFonts w:ascii="Wingdings" w:hAnsi="Wingdings" w:hint="default"/>
      </w:rPr>
    </w:lvl>
    <w:lvl w:ilvl="6" w:tplc="D8F824CA" w:tentative="1">
      <w:start w:val="1"/>
      <w:numFmt w:val="bullet"/>
      <w:lvlText w:val=""/>
      <w:lvlJc w:val="left"/>
      <w:pPr>
        <w:tabs>
          <w:tab w:val="num" w:pos="5040"/>
        </w:tabs>
        <w:ind w:left="5040" w:hanging="360"/>
      </w:pPr>
      <w:rPr>
        <w:rFonts w:ascii="Wingdings" w:hAnsi="Wingdings" w:hint="default"/>
      </w:rPr>
    </w:lvl>
    <w:lvl w:ilvl="7" w:tplc="BD9E0C66" w:tentative="1">
      <w:start w:val="1"/>
      <w:numFmt w:val="bullet"/>
      <w:lvlText w:val=""/>
      <w:lvlJc w:val="left"/>
      <w:pPr>
        <w:tabs>
          <w:tab w:val="num" w:pos="5760"/>
        </w:tabs>
        <w:ind w:left="5760" w:hanging="360"/>
      </w:pPr>
      <w:rPr>
        <w:rFonts w:ascii="Wingdings" w:hAnsi="Wingdings" w:hint="default"/>
      </w:rPr>
    </w:lvl>
    <w:lvl w:ilvl="8" w:tplc="2698F352" w:tentative="1">
      <w:start w:val="1"/>
      <w:numFmt w:val="bullet"/>
      <w:lvlText w:val=""/>
      <w:lvlJc w:val="left"/>
      <w:pPr>
        <w:tabs>
          <w:tab w:val="num" w:pos="6480"/>
        </w:tabs>
        <w:ind w:left="6480" w:hanging="360"/>
      </w:pPr>
      <w:rPr>
        <w:rFonts w:ascii="Wingdings" w:hAnsi="Wingdings" w:hint="default"/>
      </w:rPr>
    </w:lvl>
  </w:abstractNum>
  <w:abstractNum w:abstractNumId="2">
    <w:nsid w:val="13E331D5"/>
    <w:multiLevelType w:val="hybridMultilevel"/>
    <w:tmpl w:val="DBE6C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0A2804"/>
    <w:multiLevelType w:val="hybridMultilevel"/>
    <w:tmpl w:val="B79438F0"/>
    <w:lvl w:ilvl="0" w:tplc="ADC4BC28">
      <w:start w:val="1"/>
      <w:numFmt w:val="bullet"/>
      <w:lvlText w:val=""/>
      <w:lvlJc w:val="left"/>
      <w:pPr>
        <w:tabs>
          <w:tab w:val="num" w:pos="720"/>
        </w:tabs>
        <w:ind w:left="720" w:hanging="360"/>
      </w:pPr>
      <w:rPr>
        <w:rFonts w:ascii="Wingdings" w:hAnsi="Wingdings" w:hint="default"/>
      </w:rPr>
    </w:lvl>
    <w:lvl w:ilvl="1" w:tplc="FBBC0854" w:tentative="1">
      <w:start w:val="1"/>
      <w:numFmt w:val="bullet"/>
      <w:lvlText w:val=""/>
      <w:lvlJc w:val="left"/>
      <w:pPr>
        <w:tabs>
          <w:tab w:val="num" w:pos="1440"/>
        </w:tabs>
        <w:ind w:left="1440" w:hanging="360"/>
      </w:pPr>
      <w:rPr>
        <w:rFonts w:ascii="Wingdings" w:hAnsi="Wingdings" w:hint="default"/>
      </w:rPr>
    </w:lvl>
    <w:lvl w:ilvl="2" w:tplc="CBF4E682" w:tentative="1">
      <w:start w:val="1"/>
      <w:numFmt w:val="bullet"/>
      <w:lvlText w:val=""/>
      <w:lvlJc w:val="left"/>
      <w:pPr>
        <w:tabs>
          <w:tab w:val="num" w:pos="2160"/>
        </w:tabs>
        <w:ind w:left="2160" w:hanging="360"/>
      </w:pPr>
      <w:rPr>
        <w:rFonts w:ascii="Wingdings" w:hAnsi="Wingdings" w:hint="default"/>
      </w:rPr>
    </w:lvl>
    <w:lvl w:ilvl="3" w:tplc="A9CED346" w:tentative="1">
      <w:start w:val="1"/>
      <w:numFmt w:val="bullet"/>
      <w:lvlText w:val=""/>
      <w:lvlJc w:val="left"/>
      <w:pPr>
        <w:tabs>
          <w:tab w:val="num" w:pos="2880"/>
        </w:tabs>
        <w:ind w:left="2880" w:hanging="360"/>
      </w:pPr>
      <w:rPr>
        <w:rFonts w:ascii="Wingdings" w:hAnsi="Wingdings" w:hint="default"/>
      </w:rPr>
    </w:lvl>
    <w:lvl w:ilvl="4" w:tplc="BB705B36" w:tentative="1">
      <w:start w:val="1"/>
      <w:numFmt w:val="bullet"/>
      <w:lvlText w:val=""/>
      <w:lvlJc w:val="left"/>
      <w:pPr>
        <w:tabs>
          <w:tab w:val="num" w:pos="3600"/>
        </w:tabs>
        <w:ind w:left="3600" w:hanging="360"/>
      </w:pPr>
      <w:rPr>
        <w:rFonts w:ascii="Wingdings" w:hAnsi="Wingdings" w:hint="default"/>
      </w:rPr>
    </w:lvl>
    <w:lvl w:ilvl="5" w:tplc="BEF0AF06" w:tentative="1">
      <w:start w:val="1"/>
      <w:numFmt w:val="bullet"/>
      <w:lvlText w:val=""/>
      <w:lvlJc w:val="left"/>
      <w:pPr>
        <w:tabs>
          <w:tab w:val="num" w:pos="4320"/>
        </w:tabs>
        <w:ind w:left="4320" w:hanging="360"/>
      </w:pPr>
      <w:rPr>
        <w:rFonts w:ascii="Wingdings" w:hAnsi="Wingdings" w:hint="default"/>
      </w:rPr>
    </w:lvl>
    <w:lvl w:ilvl="6" w:tplc="E824449A" w:tentative="1">
      <w:start w:val="1"/>
      <w:numFmt w:val="bullet"/>
      <w:lvlText w:val=""/>
      <w:lvlJc w:val="left"/>
      <w:pPr>
        <w:tabs>
          <w:tab w:val="num" w:pos="5040"/>
        </w:tabs>
        <w:ind w:left="5040" w:hanging="360"/>
      </w:pPr>
      <w:rPr>
        <w:rFonts w:ascii="Wingdings" w:hAnsi="Wingdings" w:hint="default"/>
      </w:rPr>
    </w:lvl>
    <w:lvl w:ilvl="7" w:tplc="2496F16E" w:tentative="1">
      <w:start w:val="1"/>
      <w:numFmt w:val="bullet"/>
      <w:lvlText w:val=""/>
      <w:lvlJc w:val="left"/>
      <w:pPr>
        <w:tabs>
          <w:tab w:val="num" w:pos="5760"/>
        </w:tabs>
        <w:ind w:left="5760" w:hanging="360"/>
      </w:pPr>
      <w:rPr>
        <w:rFonts w:ascii="Wingdings" w:hAnsi="Wingdings" w:hint="default"/>
      </w:rPr>
    </w:lvl>
    <w:lvl w:ilvl="8" w:tplc="C6CAC558" w:tentative="1">
      <w:start w:val="1"/>
      <w:numFmt w:val="bullet"/>
      <w:lvlText w:val=""/>
      <w:lvlJc w:val="left"/>
      <w:pPr>
        <w:tabs>
          <w:tab w:val="num" w:pos="6480"/>
        </w:tabs>
        <w:ind w:left="6480" w:hanging="360"/>
      </w:pPr>
      <w:rPr>
        <w:rFonts w:ascii="Wingdings" w:hAnsi="Wingdings" w:hint="default"/>
      </w:rPr>
    </w:lvl>
  </w:abstractNum>
  <w:abstractNum w:abstractNumId="4">
    <w:nsid w:val="1EEC09F1"/>
    <w:multiLevelType w:val="hybridMultilevel"/>
    <w:tmpl w:val="1494BAB8"/>
    <w:lvl w:ilvl="0" w:tplc="96DABA78">
      <w:start w:val="1"/>
      <w:numFmt w:val="bullet"/>
      <w:lvlText w:val=""/>
      <w:lvlJc w:val="left"/>
      <w:pPr>
        <w:tabs>
          <w:tab w:val="num" w:pos="720"/>
        </w:tabs>
        <w:ind w:left="720" w:hanging="360"/>
      </w:pPr>
      <w:rPr>
        <w:rFonts w:ascii="Wingdings" w:hAnsi="Wingdings" w:hint="default"/>
      </w:rPr>
    </w:lvl>
    <w:lvl w:ilvl="1" w:tplc="10C6FFC8">
      <w:start w:val="177"/>
      <w:numFmt w:val="bullet"/>
      <w:lvlText w:val="–"/>
      <w:lvlJc w:val="left"/>
      <w:pPr>
        <w:tabs>
          <w:tab w:val="num" w:pos="1440"/>
        </w:tabs>
        <w:ind w:left="1440" w:hanging="360"/>
      </w:pPr>
      <w:rPr>
        <w:rFonts w:ascii="Times New Roman" w:hAnsi="Times New Roman" w:hint="default"/>
      </w:rPr>
    </w:lvl>
    <w:lvl w:ilvl="2" w:tplc="36F23CEE">
      <w:start w:val="177"/>
      <w:numFmt w:val="bullet"/>
      <w:lvlText w:val=""/>
      <w:lvlJc w:val="left"/>
      <w:pPr>
        <w:tabs>
          <w:tab w:val="num" w:pos="2160"/>
        </w:tabs>
        <w:ind w:left="2160" w:hanging="360"/>
      </w:pPr>
      <w:rPr>
        <w:rFonts w:ascii="Wingdings" w:hAnsi="Wingdings" w:hint="default"/>
      </w:rPr>
    </w:lvl>
    <w:lvl w:ilvl="3" w:tplc="D7FC7900" w:tentative="1">
      <w:start w:val="1"/>
      <w:numFmt w:val="bullet"/>
      <w:lvlText w:val=""/>
      <w:lvlJc w:val="left"/>
      <w:pPr>
        <w:tabs>
          <w:tab w:val="num" w:pos="2880"/>
        </w:tabs>
        <w:ind w:left="2880" w:hanging="360"/>
      </w:pPr>
      <w:rPr>
        <w:rFonts w:ascii="Wingdings" w:hAnsi="Wingdings" w:hint="default"/>
      </w:rPr>
    </w:lvl>
    <w:lvl w:ilvl="4" w:tplc="7004EB2E" w:tentative="1">
      <w:start w:val="1"/>
      <w:numFmt w:val="bullet"/>
      <w:lvlText w:val=""/>
      <w:lvlJc w:val="left"/>
      <w:pPr>
        <w:tabs>
          <w:tab w:val="num" w:pos="3600"/>
        </w:tabs>
        <w:ind w:left="3600" w:hanging="360"/>
      </w:pPr>
      <w:rPr>
        <w:rFonts w:ascii="Wingdings" w:hAnsi="Wingdings" w:hint="default"/>
      </w:rPr>
    </w:lvl>
    <w:lvl w:ilvl="5" w:tplc="E80CCC9C" w:tentative="1">
      <w:start w:val="1"/>
      <w:numFmt w:val="bullet"/>
      <w:lvlText w:val=""/>
      <w:lvlJc w:val="left"/>
      <w:pPr>
        <w:tabs>
          <w:tab w:val="num" w:pos="4320"/>
        </w:tabs>
        <w:ind w:left="4320" w:hanging="360"/>
      </w:pPr>
      <w:rPr>
        <w:rFonts w:ascii="Wingdings" w:hAnsi="Wingdings" w:hint="default"/>
      </w:rPr>
    </w:lvl>
    <w:lvl w:ilvl="6" w:tplc="F7284D22" w:tentative="1">
      <w:start w:val="1"/>
      <w:numFmt w:val="bullet"/>
      <w:lvlText w:val=""/>
      <w:lvlJc w:val="left"/>
      <w:pPr>
        <w:tabs>
          <w:tab w:val="num" w:pos="5040"/>
        </w:tabs>
        <w:ind w:left="5040" w:hanging="360"/>
      </w:pPr>
      <w:rPr>
        <w:rFonts w:ascii="Wingdings" w:hAnsi="Wingdings" w:hint="default"/>
      </w:rPr>
    </w:lvl>
    <w:lvl w:ilvl="7" w:tplc="8A625604" w:tentative="1">
      <w:start w:val="1"/>
      <w:numFmt w:val="bullet"/>
      <w:lvlText w:val=""/>
      <w:lvlJc w:val="left"/>
      <w:pPr>
        <w:tabs>
          <w:tab w:val="num" w:pos="5760"/>
        </w:tabs>
        <w:ind w:left="5760" w:hanging="360"/>
      </w:pPr>
      <w:rPr>
        <w:rFonts w:ascii="Wingdings" w:hAnsi="Wingdings" w:hint="default"/>
      </w:rPr>
    </w:lvl>
    <w:lvl w:ilvl="8" w:tplc="470885EC" w:tentative="1">
      <w:start w:val="1"/>
      <w:numFmt w:val="bullet"/>
      <w:lvlText w:val=""/>
      <w:lvlJc w:val="left"/>
      <w:pPr>
        <w:tabs>
          <w:tab w:val="num" w:pos="6480"/>
        </w:tabs>
        <w:ind w:left="6480" w:hanging="360"/>
      </w:pPr>
      <w:rPr>
        <w:rFonts w:ascii="Wingdings" w:hAnsi="Wingdings" w:hint="default"/>
      </w:rPr>
    </w:lvl>
  </w:abstractNum>
  <w:abstractNum w:abstractNumId="5">
    <w:nsid w:val="1EFA1842"/>
    <w:multiLevelType w:val="hybridMultilevel"/>
    <w:tmpl w:val="A0BCE1F2"/>
    <w:lvl w:ilvl="0" w:tplc="AE72BB50">
      <w:start w:val="1"/>
      <w:numFmt w:val="bullet"/>
      <w:lvlText w:val=""/>
      <w:lvlJc w:val="left"/>
      <w:pPr>
        <w:tabs>
          <w:tab w:val="num" w:pos="720"/>
        </w:tabs>
        <w:ind w:left="720" w:hanging="360"/>
      </w:pPr>
      <w:rPr>
        <w:rFonts w:ascii="Wingdings" w:hAnsi="Wingdings" w:hint="default"/>
      </w:rPr>
    </w:lvl>
    <w:lvl w:ilvl="1" w:tplc="8D5A2844" w:tentative="1">
      <w:start w:val="1"/>
      <w:numFmt w:val="bullet"/>
      <w:lvlText w:val=""/>
      <w:lvlJc w:val="left"/>
      <w:pPr>
        <w:tabs>
          <w:tab w:val="num" w:pos="1440"/>
        </w:tabs>
        <w:ind w:left="1440" w:hanging="360"/>
      </w:pPr>
      <w:rPr>
        <w:rFonts w:ascii="Wingdings" w:hAnsi="Wingdings" w:hint="default"/>
      </w:rPr>
    </w:lvl>
    <w:lvl w:ilvl="2" w:tplc="262E0886" w:tentative="1">
      <w:start w:val="1"/>
      <w:numFmt w:val="bullet"/>
      <w:lvlText w:val=""/>
      <w:lvlJc w:val="left"/>
      <w:pPr>
        <w:tabs>
          <w:tab w:val="num" w:pos="2160"/>
        </w:tabs>
        <w:ind w:left="2160" w:hanging="360"/>
      </w:pPr>
      <w:rPr>
        <w:rFonts w:ascii="Wingdings" w:hAnsi="Wingdings" w:hint="default"/>
      </w:rPr>
    </w:lvl>
    <w:lvl w:ilvl="3" w:tplc="79541E82" w:tentative="1">
      <w:start w:val="1"/>
      <w:numFmt w:val="bullet"/>
      <w:lvlText w:val=""/>
      <w:lvlJc w:val="left"/>
      <w:pPr>
        <w:tabs>
          <w:tab w:val="num" w:pos="2880"/>
        </w:tabs>
        <w:ind w:left="2880" w:hanging="360"/>
      </w:pPr>
      <w:rPr>
        <w:rFonts w:ascii="Wingdings" w:hAnsi="Wingdings" w:hint="default"/>
      </w:rPr>
    </w:lvl>
    <w:lvl w:ilvl="4" w:tplc="B6D0F81E" w:tentative="1">
      <w:start w:val="1"/>
      <w:numFmt w:val="bullet"/>
      <w:lvlText w:val=""/>
      <w:lvlJc w:val="left"/>
      <w:pPr>
        <w:tabs>
          <w:tab w:val="num" w:pos="3600"/>
        </w:tabs>
        <w:ind w:left="3600" w:hanging="360"/>
      </w:pPr>
      <w:rPr>
        <w:rFonts w:ascii="Wingdings" w:hAnsi="Wingdings" w:hint="default"/>
      </w:rPr>
    </w:lvl>
    <w:lvl w:ilvl="5" w:tplc="41608A4A" w:tentative="1">
      <w:start w:val="1"/>
      <w:numFmt w:val="bullet"/>
      <w:lvlText w:val=""/>
      <w:lvlJc w:val="left"/>
      <w:pPr>
        <w:tabs>
          <w:tab w:val="num" w:pos="4320"/>
        </w:tabs>
        <w:ind w:left="4320" w:hanging="360"/>
      </w:pPr>
      <w:rPr>
        <w:rFonts w:ascii="Wingdings" w:hAnsi="Wingdings" w:hint="default"/>
      </w:rPr>
    </w:lvl>
    <w:lvl w:ilvl="6" w:tplc="DB920466" w:tentative="1">
      <w:start w:val="1"/>
      <w:numFmt w:val="bullet"/>
      <w:lvlText w:val=""/>
      <w:lvlJc w:val="left"/>
      <w:pPr>
        <w:tabs>
          <w:tab w:val="num" w:pos="5040"/>
        </w:tabs>
        <w:ind w:left="5040" w:hanging="360"/>
      </w:pPr>
      <w:rPr>
        <w:rFonts w:ascii="Wingdings" w:hAnsi="Wingdings" w:hint="default"/>
      </w:rPr>
    </w:lvl>
    <w:lvl w:ilvl="7" w:tplc="1A2C5B16" w:tentative="1">
      <w:start w:val="1"/>
      <w:numFmt w:val="bullet"/>
      <w:lvlText w:val=""/>
      <w:lvlJc w:val="left"/>
      <w:pPr>
        <w:tabs>
          <w:tab w:val="num" w:pos="5760"/>
        </w:tabs>
        <w:ind w:left="5760" w:hanging="360"/>
      </w:pPr>
      <w:rPr>
        <w:rFonts w:ascii="Wingdings" w:hAnsi="Wingdings" w:hint="default"/>
      </w:rPr>
    </w:lvl>
    <w:lvl w:ilvl="8" w:tplc="C1CA0724" w:tentative="1">
      <w:start w:val="1"/>
      <w:numFmt w:val="bullet"/>
      <w:lvlText w:val=""/>
      <w:lvlJc w:val="left"/>
      <w:pPr>
        <w:tabs>
          <w:tab w:val="num" w:pos="6480"/>
        </w:tabs>
        <w:ind w:left="6480" w:hanging="360"/>
      </w:pPr>
      <w:rPr>
        <w:rFonts w:ascii="Wingdings" w:hAnsi="Wingdings" w:hint="default"/>
      </w:rPr>
    </w:lvl>
  </w:abstractNum>
  <w:abstractNum w:abstractNumId="6">
    <w:nsid w:val="23DC667D"/>
    <w:multiLevelType w:val="hybridMultilevel"/>
    <w:tmpl w:val="2AE62A92"/>
    <w:lvl w:ilvl="0" w:tplc="98D498B8">
      <w:start w:val="1"/>
      <w:numFmt w:val="bullet"/>
      <w:lvlText w:val=""/>
      <w:lvlJc w:val="left"/>
      <w:pPr>
        <w:tabs>
          <w:tab w:val="num" w:pos="720"/>
        </w:tabs>
        <w:ind w:left="720" w:hanging="360"/>
      </w:pPr>
      <w:rPr>
        <w:rFonts w:ascii="Wingdings" w:hAnsi="Wingdings" w:hint="default"/>
      </w:rPr>
    </w:lvl>
    <w:lvl w:ilvl="1" w:tplc="4EB0329C">
      <w:start w:val="177"/>
      <w:numFmt w:val="bullet"/>
      <w:lvlText w:val="–"/>
      <w:lvlJc w:val="left"/>
      <w:pPr>
        <w:tabs>
          <w:tab w:val="num" w:pos="1440"/>
        </w:tabs>
        <w:ind w:left="1440" w:hanging="360"/>
      </w:pPr>
      <w:rPr>
        <w:rFonts w:ascii="Times New Roman" w:hAnsi="Times New Roman" w:hint="default"/>
      </w:rPr>
    </w:lvl>
    <w:lvl w:ilvl="2" w:tplc="DF2408BC">
      <w:start w:val="177"/>
      <w:numFmt w:val="bullet"/>
      <w:lvlText w:val=""/>
      <w:lvlJc w:val="left"/>
      <w:pPr>
        <w:tabs>
          <w:tab w:val="num" w:pos="2160"/>
        </w:tabs>
        <w:ind w:left="2160" w:hanging="360"/>
      </w:pPr>
      <w:rPr>
        <w:rFonts w:ascii="Wingdings" w:hAnsi="Wingdings" w:hint="default"/>
      </w:rPr>
    </w:lvl>
    <w:lvl w:ilvl="3" w:tplc="85A0ABE0" w:tentative="1">
      <w:start w:val="1"/>
      <w:numFmt w:val="bullet"/>
      <w:lvlText w:val=""/>
      <w:lvlJc w:val="left"/>
      <w:pPr>
        <w:tabs>
          <w:tab w:val="num" w:pos="2880"/>
        </w:tabs>
        <w:ind w:left="2880" w:hanging="360"/>
      </w:pPr>
      <w:rPr>
        <w:rFonts w:ascii="Wingdings" w:hAnsi="Wingdings" w:hint="default"/>
      </w:rPr>
    </w:lvl>
    <w:lvl w:ilvl="4" w:tplc="2A36B682" w:tentative="1">
      <w:start w:val="1"/>
      <w:numFmt w:val="bullet"/>
      <w:lvlText w:val=""/>
      <w:lvlJc w:val="left"/>
      <w:pPr>
        <w:tabs>
          <w:tab w:val="num" w:pos="3600"/>
        </w:tabs>
        <w:ind w:left="3600" w:hanging="360"/>
      </w:pPr>
      <w:rPr>
        <w:rFonts w:ascii="Wingdings" w:hAnsi="Wingdings" w:hint="default"/>
      </w:rPr>
    </w:lvl>
    <w:lvl w:ilvl="5" w:tplc="248C6BA0" w:tentative="1">
      <w:start w:val="1"/>
      <w:numFmt w:val="bullet"/>
      <w:lvlText w:val=""/>
      <w:lvlJc w:val="left"/>
      <w:pPr>
        <w:tabs>
          <w:tab w:val="num" w:pos="4320"/>
        </w:tabs>
        <w:ind w:left="4320" w:hanging="360"/>
      </w:pPr>
      <w:rPr>
        <w:rFonts w:ascii="Wingdings" w:hAnsi="Wingdings" w:hint="default"/>
      </w:rPr>
    </w:lvl>
    <w:lvl w:ilvl="6" w:tplc="628C10FA" w:tentative="1">
      <w:start w:val="1"/>
      <w:numFmt w:val="bullet"/>
      <w:lvlText w:val=""/>
      <w:lvlJc w:val="left"/>
      <w:pPr>
        <w:tabs>
          <w:tab w:val="num" w:pos="5040"/>
        </w:tabs>
        <w:ind w:left="5040" w:hanging="360"/>
      </w:pPr>
      <w:rPr>
        <w:rFonts w:ascii="Wingdings" w:hAnsi="Wingdings" w:hint="default"/>
      </w:rPr>
    </w:lvl>
    <w:lvl w:ilvl="7" w:tplc="A6F0D53E" w:tentative="1">
      <w:start w:val="1"/>
      <w:numFmt w:val="bullet"/>
      <w:lvlText w:val=""/>
      <w:lvlJc w:val="left"/>
      <w:pPr>
        <w:tabs>
          <w:tab w:val="num" w:pos="5760"/>
        </w:tabs>
        <w:ind w:left="5760" w:hanging="360"/>
      </w:pPr>
      <w:rPr>
        <w:rFonts w:ascii="Wingdings" w:hAnsi="Wingdings" w:hint="default"/>
      </w:rPr>
    </w:lvl>
    <w:lvl w:ilvl="8" w:tplc="3CA4E88C" w:tentative="1">
      <w:start w:val="1"/>
      <w:numFmt w:val="bullet"/>
      <w:lvlText w:val=""/>
      <w:lvlJc w:val="left"/>
      <w:pPr>
        <w:tabs>
          <w:tab w:val="num" w:pos="6480"/>
        </w:tabs>
        <w:ind w:left="6480" w:hanging="360"/>
      </w:pPr>
      <w:rPr>
        <w:rFonts w:ascii="Wingdings" w:hAnsi="Wingdings" w:hint="default"/>
      </w:rPr>
    </w:lvl>
  </w:abstractNum>
  <w:abstractNum w:abstractNumId="7">
    <w:nsid w:val="25CB1CDD"/>
    <w:multiLevelType w:val="hybridMultilevel"/>
    <w:tmpl w:val="B016CC9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F7C69AD"/>
    <w:multiLevelType w:val="multilevel"/>
    <w:tmpl w:val="7488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B6573A"/>
    <w:multiLevelType w:val="hybridMultilevel"/>
    <w:tmpl w:val="259A04C2"/>
    <w:lvl w:ilvl="0" w:tplc="F61C3D66">
      <w:start w:val="1"/>
      <w:numFmt w:val="bullet"/>
      <w:lvlText w:val=""/>
      <w:lvlJc w:val="left"/>
      <w:pPr>
        <w:tabs>
          <w:tab w:val="num" w:pos="720"/>
        </w:tabs>
        <w:ind w:left="720" w:hanging="360"/>
      </w:pPr>
      <w:rPr>
        <w:rFonts w:ascii="Wingdings" w:hAnsi="Wingdings" w:hint="default"/>
      </w:rPr>
    </w:lvl>
    <w:lvl w:ilvl="1" w:tplc="C15C6244">
      <w:start w:val="177"/>
      <w:numFmt w:val="bullet"/>
      <w:lvlText w:val="–"/>
      <w:lvlJc w:val="left"/>
      <w:pPr>
        <w:tabs>
          <w:tab w:val="num" w:pos="1440"/>
        </w:tabs>
        <w:ind w:left="1440" w:hanging="360"/>
      </w:pPr>
      <w:rPr>
        <w:rFonts w:ascii="Times New Roman" w:hAnsi="Times New Roman" w:hint="default"/>
      </w:rPr>
    </w:lvl>
    <w:lvl w:ilvl="2" w:tplc="4C386306">
      <w:start w:val="177"/>
      <w:numFmt w:val="bullet"/>
      <w:lvlText w:val=""/>
      <w:lvlJc w:val="left"/>
      <w:pPr>
        <w:tabs>
          <w:tab w:val="num" w:pos="2160"/>
        </w:tabs>
        <w:ind w:left="2160" w:hanging="360"/>
      </w:pPr>
      <w:rPr>
        <w:rFonts w:ascii="Wingdings" w:hAnsi="Wingdings" w:hint="default"/>
      </w:rPr>
    </w:lvl>
    <w:lvl w:ilvl="3" w:tplc="79181D70" w:tentative="1">
      <w:start w:val="1"/>
      <w:numFmt w:val="bullet"/>
      <w:lvlText w:val=""/>
      <w:lvlJc w:val="left"/>
      <w:pPr>
        <w:tabs>
          <w:tab w:val="num" w:pos="2880"/>
        </w:tabs>
        <w:ind w:left="2880" w:hanging="360"/>
      </w:pPr>
      <w:rPr>
        <w:rFonts w:ascii="Wingdings" w:hAnsi="Wingdings" w:hint="default"/>
      </w:rPr>
    </w:lvl>
    <w:lvl w:ilvl="4" w:tplc="CED09764" w:tentative="1">
      <w:start w:val="1"/>
      <w:numFmt w:val="bullet"/>
      <w:lvlText w:val=""/>
      <w:lvlJc w:val="left"/>
      <w:pPr>
        <w:tabs>
          <w:tab w:val="num" w:pos="3600"/>
        </w:tabs>
        <w:ind w:left="3600" w:hanging="360"/>
      </w:pPr>
      <w:rPr>
        <w:rFonts w:ascii="Wingdings" w:hAnsi="Wingdings" w:hint="default"/>
      </w:rPr>
    </w:lvl>
    <w:lvl w:ilvl="5" w:tplc="420E7D9C" w:tentative="1">
      <w:start w:val="1"/>
      <w:numFmt w:val="bullet"/>
      <w:lvlText w:val=""/>
      <w:lvlJc w:val="left"/>
      <w:pPr>
        <w:tabs>
          <w:tab w:val="num" w:pos="4320"/>
        </w:tabs>
        <w:ind w:left="4320" w:hanging="360"/>
      </w:pPr>
      <w:rPr>
        <w:rFonts w:ascii="Wingdings" w:hAnsi="Wingdings" w:hint="default"/>
      </w:rPr>
    </w:lvl>
    <w:lvl w:ilvl="6" w:tplc="5664B276" w:tentative="1">
      <w:start w:val="1"/>
      <w:numFmt w:val="bullet"/>
      <w:lvlText w:val=""/>
      <w:lvlJc w:val="left"/>
      <w:pPr>
        <w:tabs>
          <w:tab w:val="num" w:pos="5040"/>
        </w:tabs>
        <w:ind w:left="5040" w:hanging="360"/>
      </w:pPr>
      <w:rPr>
        <w:rFonts w:ascii="Wingdings" w:hAnsi="Wingdings" w:hint="default"/>
      </w:rPr>
    </w:lvl>
    <w:lvl w:ilvl="7" w:tplc="C9D47720" w:tentative="1">
      <w:start w:val="1"/>
      <w:numFmt w:val="bullet"/>
      <w:lvlText w:val=""/>
      <w:lvlJc w:val="left"/>
      <w:pPr>
        <w:tabs>
          <w:tab w:val="num" w:pos="5760"/>
        </w:tabs>
        <w:ind w:left="5760" w:hanging="360"/>
      </w:pPr>
      <w:rPr>
        <w:rFonts w:ascii="Wingdings" w:hAnsi="Wingdings" w:hint="default"/>
      </w:rPr>
    </w:lvl>
    <w:lvl w:ilvl="8" w:tplc="79182706" w:tentative="1">
      <w:start w:val="1"/>
      <w:numFmt w:val="bullet"/>
      <w:lvlText w:val=""/>
      <w:lvlJc w:val="left"/>
      <w:pPr>
        <w:tabs>
          <w:tab w:val="num" w:pos="6480"/>
        </w:tabs>
        <w:ind w:left="6480" w:hanging="360"/>
      </w:pPr>
      <w:rPr>
        <w:rFonts w:ascii="Wingdings" w:hAnsi="Wingdings" w:hint="default"/>
      </w:rPr>
    </w:lvl>
  </w:abstractNum>
  <w:abstractNum w:abstractNumId="10">
    <w:nsid w:val="32871F72"/>
    <w:multiLevelType w:val="hybridMultilevel"/>
    <w:tmpl w:val="145C86D6"/>
    <w:lvl w:ilvl="0" w:tplc="2A7430D4">
      <w:start w:val="1"/>
      <w:numFmt w:val="bullet"/>
      <w:lvlText w:val=""/>
      <w:lvlJc w:val="left"/>
      <w:pPr>
        <w:tabs>
          <w:tab w:val="num" w:pos="720"/>
        </w:tabs>
        <w:ind w:left="720" w:hanging="360"/>
      </w:pPr>
      <w:rPr>
        <w:rFonts w:ascii="Wingdings" w:hAnsi="Wingdings" w:hint="default"/>
      </w:rPr>
    </w:lvl>
    <w:lvl w:ilvl="1" w:tplc="A9722D88">
      <w:start w:val="177"/>
      <w:numFmt w:val="bullet"/>
      <w:lvlText w:val="–"/>
      <w:lvlJc w:val="left"/>
      <w:pPr>
        <w:tabs>
          <w:tab w:val="num" w:pos="1440"/>
        </w:tabs>
        <w:ind w:left="1440" w:hanging="360"/>
      </w:pPr>
      <w:rPr>
        <w:rFonts w:ascii="Times New Roman" w:hAnsi="Times New Roman" w:hint="default"/>
      </w:rPr>
    </w:lvl>
    <w:lvl w:ilvl="2" w:tplc="1B76E568" w:tentative="1">
      <w:start w:val="1"/>
      <w:numFmt w:val="bullet"/>
      <w:lvlText w:val=""/>
      <w:lvlJc w:val="left"/>
      <w:pPr>
        <w:tabs>
          <w:tab w:val="num" w:pos="2160"/>
        </w:tabs>
        <w:ind w:left="2160" w:hanging="360"/>
      </w:pPr>
      <w:rPr>
        <w:rFonts w:ascii="Wingdings" w:hAnsi="Wingdings" w:hint="default"/>
      </w:rPr>
    </w:lvl>
    <w:lvl w:ilvl="3" w:tplc="6E4CE32E" w:tentative="1">
      <w:start w:val="1"/>
      <w:numFmt w:val="bullet"/>
      <w:lvlText w:val=""/>
      <w:lvlJc w:val="left"/>
      <w:pPr>
        <w:tabs>
          <w:tab w:val="num" w:pos="2880"/>
        </w:tabs>
        <w:ind w:left="2880" w:hanging="360"/>
      </w:pPr>
      <w:rPr>
        <w:rFonts w:ascii="Wingdings" w:hAnsi="Wingdings" w:hint="default"/>
      </w:rPr>
    </w:lvl>
    <w:lvl w:ilvl="4" w:tplc="151AFFB4" w:tentative="1">
      <w:start w:val="1"/>
      <w:numFmt w:val="bullet"/>
      <w:lvlText w:val=""/>
      <w:lvlJc w:val="left"/>
      <w:pPr>
        <w:tabs>
          <w:tab w:val="num" w:pos="3600"/>
        </w:tabs>
        <w:ind w:left="3600" w:hanging="360"/>
      </w:pPr>
      <w:rPr>
        <w:rFonts w:ascii="Wingdings" w:hAnsi="Wingdings" w:hint="default"/>
      </w:rPr>
    </w:lvl>
    <w:lvl w:ilvl="5" w:tplc="28DCDD78" w:tentative="1">
      <w:start w:val="1"/>
      <w:numFmt w:val="bullet"/>
      <w:lvlText w:val=""/>
      <w:lvlJc w:val="left"/>
      <w:pPr>
        <w:tabs>
          <w:tab w:val="num" w:pos="4320"/>
        </w:tabs>
        <w:ind w:left="4320" w:hanging="360"/>
      </w:pPr>
      <w:rPr>
        <w:rFonts w:ascii="Wingdings" w:hAnsi="Wingdings" w:hint="default"/>
      </w:rPr>
    </w:lvl>
    <w:lvl w:ilvl="6" w:tplc="C5527B0A" w:tentative="1">
      <w:start w:val="1"/>
      <w:numFmt w:val="bullet"/>
      <w:lvlText w:val=""/>
      <w:lvlJc w:val="left"/>
      <w:pPr>
        <w:tabs>
          <w:tab w:val="num" w:pos="5040"/>
        </w:tabs>
        <w:ind w:left="5040" w:hanging="360"/>
      </w:pPr>
      <w:rPr>
        <w:rFonts w:ascii="Wingdings" w:hAnsi="Wingdings" w:hint="default"/>
      </w:rPr>
    </w:lvl>
    <w:lvl w:ilvl="7" w:tplc="BC709AB0" w:tentative="1">
      <w:start w:val="1"/>
      <w:numFmt w:val="bullet"/>
      <w:lvlText w:val=""/>
      <w:lvlJc w:val="left"/>
      <w:pPr>
        <w:tabs>
          <w:tab w:val="num" w:pos="5760"/>
        </w:tabs>
        <w:ind w:left="5760" w:hanging="360"/>
      </w:pPr>
      <w:rPr>
        <w:rFonts w:ascii="Wingdings" w:hAnsi="Wingdings" w:hint="default"/>
      </w:rPr>
    </w:lvl>
    <w:lvl w:ilvl="8" w:tplc="CE6230CA" w:tentative="1">
      <w:start w:val="1"/>
      <w:numFmt w:val="bullet"/>
      <w:lvlText w:val=""/>
      <w:lvlJc w:val="left"/>
      <w:pPr>
        <w:tabs>
          <w:tab w:val="num" w:pos="6480"/>
        </w:tabs>
        <w:ind w:left="6480" w:hanging="360"/>
      </w:pPr>
      <w:rPr>
        <w:rFonts w:ascii="Wingdings" w:hAnsi="Wingdings" w:hint="default"/>
      </w:rPr>
    </w:lvl>
  </w:abstractNum>
  <w:abstractNum w:abstractNumId="11">
    <w:nsid w:val="34A56E6D"/>
    <w:multiLevelType w:val="hybridMultilevel"/>
    <w:tmpl w:val="410015DA"/>
    <w:lvl w:ilvl="0" w:tplc="A850A302">
      <w:start w:val="1"/>
      <w:numFmt w:val="bullet"/>
      <w:lvlText w:val=""/>
      <w:lvlJc w:val="left"/>
      <w:pPr>
        <w:tabs>
          <w:tab w:val="num" w:pos="720"/>
        </w:tabs>
        <w:ind w:left="720" w:hanging="360"/>
      </w:pPr>
      <w:rPr>
        <w:rFonts w:ascii="Wingdings" w:hAnsi="Wingdings" w:hint="default"/>
      </w:rPr>
    </w:lvl>
    <w:lvl w:ilvl="1" w:tplc="F02ECE04">
      <w:start w:val="177"/>
      <w:numFmt w:val="bullet"/>
      <w:lvlText w:val="–"/>
      <w:lvlJc w:val="left"/>
      <w:pPr>
        <w:tabs>
          <w:tab w:val="num" w:pos="1440"/>
        </w:tabs>
        <w:ind w:left="1440" w:hanging="360"/>
      </w:pPr>
      <w:rPr>
        <w:rFonts w:ascii="Times New Roman" w:hAnsi="Times New Roman" w:hint="default"/>
      </w:rPr>
    </w:lvl>
    <w:lvl w:ilvl="2" w:tplc="2EA28C42">
      <w:start w:val="177"/>
      <w:numFmt w:val="bullet"/>
      <w:lvlText w:val=""/>
      <w:lvlJc w:val="left"/>
      <w:pPr>
        <w:tabs>
          <w:tab w:val="num" w:pos="2160"/>
        </w:tabs>
        <w:ind w:left="2160" w:hanging="360"/>
      </w:pPr>
      <w:rPr>
        <w:rFonts w:ascii="Wingdings" w:hAnsi="Wingdings" w:hint="default"/>
      </w:rPr>
    </w:lvl>
    <w:lvl w:ilvl="3" w:tplc="32B0E812" w:tentative="1">
      <w:start w:val="1"/>
      <w:numFmt w:val="bullet"/>
      <w:lvlText w:val=""/>
      <w:lvlJc w:val="left"/>
      <w:pPr>
        <w:tabs>
          <w:tab w:val="num" w:pos="2880"/>
        </w:tabs>
        <w:ind w:left="2880" w:hanging="360"/>
      </w:pPr>
      <w:rPr>
        <w:rFonts w:ascii="Wingdings" w:hAnsi="Wingdings" w:hint="default"/>
      </w:rPr>
    </w:lvl>
    <w:lvl w:ilvl="4" w:tplc="B254EF16" w:tentative="1">
      <w:start w:val="1"/>
      <w:numFmt w:val="bullet"/>
      <w:lvlText w:val=""/>
      <w:lvlJc w:val="left"/>
      <w:pPr>
        <w:tabs>
          <w:tab w:val="num" w:pos="3600"/>
        </w:tabs>
        <w:ind w:left="3600" w:hanging="360"/>
      </w:pPr>
      <w:rPr>
        <w:rFonts w:ascii="Wingdings" w:hAnsi="Wingdings" w:hint="default"/>
      </w:rPr>
    </w:lvl>
    <w:lvl w:ilvl="5" w:tplc="BF06C2F2" w:tentative="1">
      <w:start w:val="1"/>
      <w:numFmt w:val="bullet"/>
      <w:lvlText w:val=""/>
      <w:lvlJc w:val="left"/>
      <w:pPr>
        <w:tabs>
          <w:tab w:val="num" w:pos="4320"/>
        </w:tabs>
        <w:ind w:left="4320" w:hanging="360"/>
      </w:pPr>
      <w:rPr>
        <w:rFonts w:ascii="Wingdings" w:hAnsi="Wingdings" w:hint="default"/>
      </w:rPr>
    </w:lvl>
    <w:lvl w:ilvl="6" w:tplc="62EC8F74" w:tentative="1">
      <w:start w:val="1"/>
      <w:numFmt w:val="bullet"/>
      <w:lvlText w:val=""/>
      <w:lvlJc w:val="left"/>
      <w:pPr>
        <w:tabs>
          <w:tab w:val="num" w:pos="5040"/>
        </w:tabs>
        <w:ind w:left="5040" w:hanging="360"/>
      </w:pPr>
      <w:rPr>
        <w:rFonts w:ascii="Wingdings" w:hAnsi="Wingdings" w:hint="default"/>
      </w:rPr>
    </w:lvl>
    <w:lvl w:ilvl="7" w:tplc="C98E013C" w:tentative="1">
      <w:start w:val="1"/>
      <w:numFmt w:val="bullet"/>
      <w:lvlText w:val=""/>
      <w:lvlJc w:val="left"/>
      <w:pPr>
        <w:tabs>
          <w:tab w:val="num" w:pos="5760"/>
        </w:tabs>
        <w:ind w:left="5760" w:hanging="360"/>
      </w:pPr>
      <w:rPr>
        <w:rFonts w:ascii="Wingdings" w:hAnsi="Wingdings" w:hint="default"/>
      </w:rPr>
    </w:lvl>
    <w:lvl w:ilvl="8" w:tplc="BF1C36C2" w:tentative="1">
      <w:start w:val="1"/>
      <w:numFmt w:val="bullet"/>
      <w:lvlText w:val=""/>
      <w:lvlJc w:val="left"/>
      <w:pPr>
        <w:tabs>
          <w:tab w:val="num" w:pos="6480"/>
        </w:tabs>
        <w:ind w:left="6480" w:hanging="360"/>
      </w:pPr>
      <w:rPr>
        <w:rFonts w:ascii="Wingdings" w:hAnsi="Wingdings" w:hint="default"/>
      </w:rPr>
    </w:lvl>
  </w:abstractNum>
  <w:abstractNum w:abstractNumId="12">
    <w:nsid w:val="382B0691"/>
    <w:multiLevelType w:val="hybridMultilevel"/>
    <w:tmpl w:val="3DE4DA9E"/>
    <w:lvl w:ilvl="0" w:tplc="7A2C77CE">
      <w:start w:val="1"/>
      <w:numFmt w:val="bullet"/>
      <w:lvlText w:val=""/>
      <w:lvlJc w:val="left"/>
      <w:pPr>
        <w:tabs>
          <w:tab w:val="num" w:pos="720"/>
        </w:tabs>
        <w:ind w:left="720" w:hanging="360"/>
      </w:pPr>
      <w:rPr>
        <w:rFonts w:ascii="Wingdings" w:hAnsi="Wingdings" w:hint="default"/>
      </w:rPr>
    </w:lvl>
    <w:lvl w:ilvl="1" w:tplc="C0422F4A" w:tentative="1">
      <w:start w:val="1"/>
      <w:numFmt w:val="bullet"/>
      <w:lvlText w:val=""/>
      <w:lvlJc w:val="left"/>
      <w:pPr>
        <w:tabs>
          <w:tab w:val="num" w:pos="1440"/>
        </w:tabs>
        <w:ind w:left="1440" w:hanging="360"/>
      </w:pPr>
      <w:rPr>
        <w:rFonts w:ascii="Wingdings" w:hAnsi="Wingdings" w:hint="default"/>
      </w:rPr>
    </w:lvl>
    <w:lvl w:ilvl="2" w:tplc="6E46FEB6" w:tentative="1">
      <w:start w:val="1"/>
      <w:numFmt w:val="bullet"/>
      <w:lvlText w:val=""/>
      <w:lvlJc w:val="left"/>
      <w:pPr>
        <w:tabs>
          <w:tab w:val="num" w:pos="2160"/>
        </w:tabs>
        <w:ind w:left="2160" w:hanging="360"/>
      </w:pPr>
      <w:rPr>
        <w:rFonts w:ascii="Wingdings" w:hAnsi="Wingdings" w:hint="default"/>
      </w:rPr>
    </w:lvl>
    <w:lvl w:ilvl="3" w:tplc="46A48C9A" w:tentative="1">
      <w:start w:val="1"/>
      <w:numFmt w:val="bullet"/>
      <w:lvlText w:val=""/>
      <w:lvlJc w:val="left"/>
      <w:pPr>
        <w:tabs>
          <w:tab w:val="num" w:pos="2880"/>
        </w:tabs>
        <w:ind w:left="2880" w:hanging="360"/>
      </w:pPr>
      <w:rPr>
        <w:rFonts w:ascii="Wingdings" w:hAnsi="Wingdings" w:hint="default"/>
      </w:rPr>
    </w:lvl>
    <w:lvl w:ilvl="4" w:tplc="5C5004A8" w:tentative="1">
      <w:start w:val="1"/>
      <w:numFmt w:val="bullet"/>
      <w:lvlText w:val=""/>
      <w:lvlJc w:val="left"/>
      <w:pPr>
        <w:tabs>
          <w:tab w:val="num" w:pos="3600"/>
        </w:tabs>
        <w:ind w:left="3600" w:hanging="360"/>
      </w:pPr>
      <w:rPr>
        <w:rFonts w:ascii="Wingdings" w:hAnsi="Wingdings" w:hint="default"/>
      </w:rPr>
    </w:lvl>
    <w:lvl w:ilvl="5" w:tplc="0C2AF1AA" w:tentative="1">
      <w:start w:val="1"/>
      <w:numFmt w:val="bullet"/>
      <w:lvlText w:val=""/>
      <w:lvlJc w:val="left"/>
      <w:pPr>
        <w:tabs>
          <w:tab w:val="num" w:pos="4320"/>
        </w:tabs>
        <w:ind w:left="4320" w:hanging="360"/>
      </w:pPr>
      <w:rPr>
        <w:rFonts w:ascii="Wingdings" w:hAnsi="Wingdings" w:hint="default"/>
      </w:rPr>
    </w:lvl>
    <w:lvl w:ilvl="6" w:tplc="87A42D90" w:tentative="1">
      <w:start w:val="1"/>
      <w:numFmt w:val="bullet"/>
      <w:lvlText w:val=""/>
      <w:lvlJc w:val="left"/>
      <w:pPr>
        <w:tabs>
          <w:tab w:val="num" w:pos="5040"/>
        </w:tabs>
        <w:ind w:left="5040" w:hanging="360"/>
      </w:pPr>
      <w:rPr>
        <w:rFonts w:ascii="Wingdings" w:hAnsi="Wingdings" w:hint="default"/>
      </w:rPr>
    </w:lvl>
    <w:lvl w:ilvl="7" w:tplc="38AA4054" w:tentative="1">
      <w:start w:val="1"/>
      <w:numFmt w:val="bullet"/>
      <w:lvlText w:val=""/>
      <w:lvlJc w:val="left"/>
      <w:pPr>
        <w:tabs>
          <w:tab w:val="num" w:pos="5760"/>
        </w:tabs>
        <w:ind w:left="5760" w:hanging="360"/>
      </w:pPr>
      <w:rPr>
        <w:rFonts w:ascii="Wingdings" w:hAnsi="Wingdings" w:hint="default"/>
      </w:rPr>
    </w:lvl>
    <w:lvl w:ilvl="8" w:tplc="33C42E90" w:tentative="1">
      <w:start w:val="1"/>
      <w:numFmt w:val="bullet"/>
      <w:lvlText w:val=""/>
      <w:lvlJc w:val="left"/>
      <w:pPr>
        <w:tabs>
          <w:tab w:val="num" w:pos="6480"/>
        </w:tabs>
        <w:ind w:left="6480" w:hanging="360"/>
      </w:pPr>
      <w:rPr>
        <w:rFonts w:ascii="Wingdings" w:hAnsi="Wingdings" w:hint="default"/>
      </w:rPr>
    </w:lvl>
  </w:abstractNum>
  <w:abstractNum w:abstractNumId="13">
    <w:nsid w:val="3B3C3C62"/>
    <w:multiLevelType w:val="hybridMultilevel"/>
    <w:tmpl w:val="7646D948"/>
    <w:lvl w:ilvl="0" w:tplc="3182AE04">
      <w:start w:val="1"/>
      <w:numFmt w:val="bullet"/>
      <w:lvlText w:val=""/>
      <w:lvlJc w:val="left"/>
      <w:pPr>
        <w:tabs>
          <w:tab w:val="num" w:pos="720"/>
        </w:tabs>
        <w:ind w:left="720" w:hanging="360"/>
      </w:pPr>
      <w:rPr>
        <w:rFonts w:ascii="Wingdings" w:hAnsi="Wingdings" w:hint="default"/>
      </w:rPr>
    </w:lvl>
    <w:lvl w:ilvl="1" w:tplc="3E2476AC" w:tentative="1">
      <w:start w:val="1"/>
      <w:numFmt w:val="bullet"/>
      <w:lvlText w:val=""/>
      <w:lvlJc w:val="left"/>
      <w:pPr>
        <w:tabs>
          <w:tab w:val="num" w:pos="1440"/>
        </w:tabs>
        <w:ind w:left="1440" w:hanging="360"/>
      </w:pPr>
      <w:rPr>
        <w:rFonts w:ascii="Wingdings" w:hAnsi="Wingdings" w:hint="default"/>
      </w:rPr>
    </w:lvl>
    <w:lvl w:ilvl="2" w:tplc="3526764C" w:tentative="1">
      <w:start w:val="1"/>
      <w:numFmt w:val="bullet"/>
      <w:lvlText w:val=""/>
      <w:lvlJc w:val="left"/>
      <w:pPr>
        <w:tabs>
          <w:tab w:val="num" w:pos="2160"/>
        </w:tabs>
        <w:ind w:left="2160" w:hanging="360"/>
      </w:pPr>
      <w:rPr>
        <w:rFonts w:ascii="Wingdings" w:hAnsi="Wingdings" w:hint="default"/>
      </w:rPr>
    </w:lvl>
    <w:lvl w:ilvl="3" w:tplc="B1F22E0E" w:tentative="1">
      <w:start w:val="1"/>
      <w:numFmt w:val="bullet"/>
      <w:lvlText w:val=""/>
      <w:lvlJc w:val="left"/>
      <w:pPr>
        <w:tabs>
          <w:tab w:val="num" w:pos="2880"/>
        </w:tabs>
        <w:ind w:left="2880" w:hanging="360"/>
      </w:pPr>
      <w:rPr>
        <w:rFonts w:ascii="Wingdings" w:hAnsi="Wingdings" w:hint="default"/>
      </w:rPr>
    </w:lvl>
    <w:lvl w:ilvl="4" w:tplc="59A22358" w:tentative="1">
      <w:start w:val="1"/>
      <w:numFmt w:val="bullet"/>
      <w:lvlText w:val=""/>
      <w:lvlJc w:val="left"/>
      <w:pPr>
        <w:tabs>
          <w:tab w:val="num" w:pos="3600"/>
        </w:tabs>
        <w:ind w:left="3600" w:hanging="360"/>
      </w:pPr>
      <w:rPr>
        <w:rFonts w:ascii="Wingdings" w:hAnsi="Wingdings" w:hint="default"/>
      </w:rPr>
    </w:lvl>
    <w:lvl w:ilvl="5" w:tplc="4CE8B292" w:tentative="1">
      <w:start w:val="1"/>
      <w:numFmt w:val="bullet"/>
      <w:lvlText w:val=""/>
      <w:lvlJc w:val="left"/>
      <w:pPr>
        <w:tabs>
          <w:tab w:val="num" w:pos="4320"/>
        </w:tabs>
        <w:ind w:left="4320" w:hanging="360"/>
      </w:pPr>
      <w:rPr>
        <w:rFonts w:ascii="Wingdings" w:hAnsi="Wingdings" w:hint="default"/>
      </w:rPr>
    </w:lvl>
    <w:lvl w:ilvl="6" w:tplc="3AB0CD6E" w:tentative="1">
      <w:start w:val="1"/>
      <w:numFmt w:val="bullet"/>
      <w:lvlText w:val=""/>
      <w:lvlJc w:val="left"/>
      <w:pPr>
        <w:tabs>
          <w:tab w:val="num" w:pos="5040"/>
        </w:tabs>
        <w:ind w:left="5040" w:hanging="360"/>
      </w:pPr>
      <w:rPr>
        <w:rFonts w:ascii="Wingdings" w:hAnsi="Wingdings" w:hint="default"/>
      </w:rPr>
    </w:lvl>
    <w:lvl w:ilvl="7" w:tplc="938283B4" w:tentative="1">
      <w:start w:val="1"/>
      <w:numFmt w:val="bullet"/>
      <w:lvlText w:val=""/>
      <w:lvlJc w:val="left"/>
      <w:pPr>
        <w:tabs>
          <w:tab w:val="num" w:pos="5760"/>
        </w:tabs>
        <w:ind w:left="5760" w:hanging="360"/>
      </w:pPr>
      <w:rPr>
        <w:rFonts w:ascii="Wingdings" w:hAnsi="Wingdings" w:hint="default"/>
      </w:rPr>
    </w:lvl>
    <w:lvl w:ilvl="8" w:tplc="FF54F638" w:tentative="1">
      <w:start w:val="1"/>
      <w:numFmt w:val="bullet"/>
      <w:lvlText w:val=""/>
      <w:lvlJc w:val="left"/>
      <w:pPr>
        <w:tabs>
          <w:tab w:val="num" w:pos="6480"/>
        </w:tabs>
        <w:ind w:left="6480" w:hanging="360"/>
      </w:pPr>
      <w:rPr>
        <w:rFonts w:ascii="Wingdings" w:hAnsi="Wingdings" w:hint="default"/>
      </w:rPr>
    </w:lvl>
  </w:abstractNum>
  <w:abstractNum w:abstractNumId="14">
    <w:nsid w:val="3F6A029E"/>
    <w:multiLevelType w:val="hybridMultilevel"/>
    <w:tmpl w:val="10D2CC5C"/>
    <w:lvl w:ilvl="0" w:tplc="A102310C">
      <w:start w:val="1"/>
      <w:numFmt w:val="bullet"/>
      <w:lvlText w:val=""/>
      <w:lvlJc w:val="left"/>
      <w:pPr>
        <w:tabs>
          <w:tab w:val="num" w:pos="720"/>
        </w:tabs>
        <w:ind w:left="720" w:hanging="360"/>
      </w:pPr>
      <w:rPr>
        <w:rFonts w:ascii="Wingdings" w:hAnsi="Wingdings" w:hint="default"/>
      </w:rPr>
    </w:lvl>
    <w:lvl w:ilvl="1" w:tplc="15AA9E92">
      <w:start w:val="177"/>
      <w:numFmt w:val="bullet"/>
      <w:lvlText w:val="–"/>
      <w:lvlJc w:val="left"/>
      <w:pPr>
        <w:tabs>
          <w:tab w:val="num" w:pos="1440"/>
        </w:tabs>
        <w:ind w:left="1440" w:hanging="360"/>
      </w:pPr>
      <w:rPr>
        <w:rFonts w:ascii="Times New Roman" w:hAnsi="Times New Roman" w:hint="default"/>
      </w:rPr>
    </w:lvl>
    <w:lvl w:ilvl="2" w:tplc="EC0C161C">
      <w:start w:val="177"/>
      <w:numFmt w:val="bullet"/>
      <w:lvlText w:val=""/>
      <w:lvlJc w:val="left"/>
      <w:pPr>
        <w:tabs>
          <w:tab w:val="num" w:pos="2160"/>
        </w:tabs>
        <w:ind w:left="2160" w:hanging="360"/>
      </w:pPr>
      <w:rPr>
        <w:rFonts w:ascii="Wingdings" w:hAnsi="Wingdings" w:hint="default"/>
      </w:rPr>
    </w:lvl>
    <w:lvl w:ilvl="3" w:tplc="8F703E2C" w:tentative="1">
      <w:start w:val="1"/>
      <w:numFmt w:val="bullet"/>
      <w:lvlText w:val=""/>
      <w:lvlJc w:val="left"/>
      <w:pPr>
        <w:tabs>
          <w:tab w:val="num" w:pos="2880"/>
        </w:tabs>
        <w:ind w:left="2880" w:hanging="360"/>
      </w:pPr>
      <w:rPr>
        <w:rFonts w:ascii="Wingdings" w:hAnsi="Wingdings" w:hint="default"/>
      </w:rPr>
    </w:lvl>
    <w:lvl w:ilvl="4" w:tplc="70DE8D42" w:tentative="1">
      <w:start w:val="1"/>
      <w:numFmt w:val="bullet"/>
      <w:lvlText w:val=""/>
      <w:lvlJc w:val="left"/>
      <w:pPr>
        <w:tabs>
          <w:tab w:val="num" w:pos="3600"/>
        </w:tabs>
        <w:ind w:left="3600" w:hanging="360"/>
      </w:pPr>
      <w:rPr>
        <w:rFonts w:ascii="Wingdings" w:hAnsi="Wingdings" w:hint="default"/>
      </w:rPr>
    </w:lvl>
    <w:lvl w:ilvl="5" w:tplc="B91C0630" w:tentative="1">
      <w:start w:val="1"/>
      <w:numFmt w:val="bullet"/>
      <w:lvlText w:val=""/>
      <w:lvlJc w:val="left"/>
      <w:pPr>
        <w:tabs>
          <w:tab w:val="num" w:pos="4320"/>
        </w:tabs>
        <w:ind w:left="4320" w:hanging="360"/>
      </w:pPr>
      <w:rPr>
        <w:rFonts w:ascii="Wingdings" w:hAnsi="Wingdings" w:hint="default"/>
      </w:rPr>
    </w:lvl>
    <w:lvl w:ilvl="6" w:tplc="E28CB3A0" w:tentative="1">
      <w:start w:val="1"/>
      <w:numFmt w:val="bullet"/>
      <w:lvlText w:val=""/>
      <w:lvlJc w:val="left"/>
      <w:pPr>
        <w:tabs>
          <w:tab w:val="num" w:pos="5040"/>
        </w:tabs>
        <w:ind w:left="5040" w:hanging="360"/>
      </w:pPr>
      <w:rPr>
        <w:rFonts w:ascii="Wingdings" w:hAnsi="Wingdings" w:hint="default"/>
      </w:rPr>
    </w:lvl>
    <w:lvl w:ilvl="7" w:tplc="8D56B0D4" w:tentative="1">
      <w:start w:val="1"/>
      <w:numFmt w:val="bullet"/>
      <w:lvlText w:val=""/>
      <w:lvlJc w:val="left"/>
      <w:pPr>
        <w:tabs>
          <w:tab w:val="num" w:pos="5760"/>
        </w:tabs>
        <w:ind w:left="5760" w:hanging="360"/>
      </w:pPr>
      <w:rPr>
        <w:rFonts w:ascii="Wingdings" w:hAnsi="Wingdings" w:hint="default"/>
      </w:rPr>
    </w:lvl>
    <w:lvl w:ilvl="8" w:tplc="29CAA4CE" w:tentative="1">
      <w:start w:val="1"/>
      <w:numFmt w:val="bullet"/>
      <w:lvlText w:val=""/>
      <w:lvlJc w:val="left"/>
      <w:pPr>
        <w:tabs>
          <w:tab w:val="num" w:pos="6480"/>
        </w:tabs>
        <w:ind w:left="6480" w:hanging="360"/>
      </w:pPr>
      <w:rPr>
        <w:rFonts w:ascii="Wingdings" w:hAnsi="Wingdings" w:hint="default"/>
      </w:rPr>
    </w:lvl>
  </w:abstractNum>
  <w:abstractNum w:abstractNumId="15">
    <w:nsid w:val="3F8D3C2A"/>
    <w:multiLevelType w:val="hybridMultilevel"/>
    <w:tmpl w:val="AC140174"/>
    <w:lvl w:ilvl="0" w:tplc="08F85AB0">
      <w:start w:val="1"/>
      <w:numFmt w:val="bullet"/>
      <w:lvlText w:val="–"/>
      <w:lvlJc w:val="left"/>
      <w:pPr>
        <w:tabs>
          <w:tab w:val="num" w:pos="720"/>
        </w:tabs>
        <w:ind w:left="720" w:hanging="360"/>
      </w:pPr>
      <w:rPr>
        <w:rFonts w:ascii="Times New Roman" w:hAnsi="Times New Roman" w:hint="default"/>
      </w:rPr>
    </w:lvl>
    <w:lvl w:ilvl="1" w:tplc="8FAAD214">
      <w:start w:val="1"/>
      <w:numFmt w:val="bullet"/>
      <w:lvlText w:val="–"/>
      <w:lvlJc w:val="left"/>
      <w:pPr>
        <w:tabs>
          <w:tab w:val="num" w:pos="1440"/>
        </w:tabs>
        <w:ind w:left="1440" w:hanging="360"/>
      </w:pPr>
      <w:rPr>
        <w:rFonts w:ascii="Times New Roman" w:hAnsi="Times New Roman" w:hint="default"/>
      </w:rPr>
    </w:lvl>
    <w:lvl w:ilvl="2" w:tplc="E97AB316">
      <w:start w:val="177"/>
      <w:numFmt w:val="bullet"/>
      <w:lvlText w:val=""/>
      <w:lvlJc w:val="left"/>
      <w:pPr>
        <w:tabs>
          <w:tab w:val="num" w:pos="2160"/>
        </w:tabs>
        <w:ind w:left="2160" w:hanging="360"/>
      </w:pPr>
      <w:rPr>
        <w:rFonts w:ascii="Wingdings" w:hAnsi="Wingdings" w:hint="default"/>
      </w:rPr>
    </w:lvl>
    <w:lvl w:ilvl="3" w:tplc="EBDE51AC" w:tentative="1">
      <w:start w:val="1"/>
      <w:numFmt w:val="bullet"/>
      <w:lvlText w:val="–"/>
      <w:lvlJc w:val="left"/>
      <w:pPr>
        <w:tabs>
          <w:tab w:val="num" w:pos="2880"/>
        </w:tabs>
        <w:ind w:left="2880" w:hanging="360"/>
      </w:pPr>
      <w:rPr>
        <w:rFonts w:ascii="Times New Roman" w:hAnsi="Times New Roman" w:hint="default"/>
      </w:rPr>
    </w:lvl>
    <w:lvl w:ilvl="4" w:tplc="C24A242E" w:tentative="1">
      <w:start w:val="1"/>
      <w:numFmt w:val="bullet"/>
      <w:lvlText w:val="–"/>
      <w:lvlJc w:val="left"/>
      <w:pPr>
        <w:tabs>
          <w:tab w:val="num" w:pos="3600"/>
        </w:tabs>
        <w:ind w:left="3600" w:hanging="360"/>
      </w:pPr>
      <w:rPr>
        <w:rFonts w:ascii="Times New Roman" w:hAnsi="Times New Roman" w:hint="default"/>
      </w:rPr>
    </w:lvl>
    <w:lvl w:ilvl="5" w:tplc="808C241C" w:tentative="1">
      <w:start w:val="1"/>
      <w:numFmt w:val="bullet"/>
      <w:lvlText w:val="–"/>
      <w:lvlJc w:val="left"/>
      <w:pPr>
        <w:tabs>
          <w:tab w:val="num" w:pos="4320"/>
        </w:tabs>
        <w:ind w:left="4320" w:hanging="360"/>
      </w:pPr>
      <w:rPr>
        <w:rFonts w:ascii="Times New Roman" w:hAnsi="Times New Roman" w:hint="default"/>
      </w:rPr>
    </w:lvl>
    <w:lvl w:ilvl="6" w:tplc="C20AA0C4" w:tentative="1">
      <w:start w:val="1"/>
      <w:numFmt w:val="bullet"/>
      <w:lvlText w:val="–"/>
      <w:lvlJc w:val="left"/>
      <w:pPr>
        <w:tabs>
          <w:tab w:val="num" w:pos="5040"/>
        </w:tabs>
        <w:ind w:left="5040" w:hanging="360"/>
      </w:pPr>
      <w:rPr>
        <w:rFonts w:ascii="Times New Roman" w:hAnsi="Times New Roman" w:hint="default"/>
      </w:rPr>
    </w:lvl>
    <w:lvl w:ilvl="7" w:tplc="FCCA9B80" w:tentative="1">
      <w:start w:val="1"/>
      <w:numFmt w:val="bullet"/>
      <w:lvlText w:val="–"/>
      <w:lvlJc w:val="left"/>
      <w:pPr>
        <w:tabs>
          <w:tab w:val="num" w:pos="5760"/>
        </w:tabs>
        <w:ind w:left="5760" w:hanging="360"/>
      </w:pPr>
      <w:rPr>
        <w:rFonts w:ascii="Times New Roman" w:hAnsi="Times New Roman" w:hint="default"/>
      </w:rPr>
    </w:lvl>
    <w:lvl w:ilvl="8" w:tplc="0DD27AA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14415FF"/>
    <w:multiLevelType w:val="hybridMultilevel"/>
    <w:tmpl w:val="19E268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2E636E4"/>
    <w:multiLevelType w:val="hybridMultilevel"/>
    <w:tmpl w:val="F0AE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8647027"/>
    <w:multiLevelType w:val="hybridMultilevel"/>
    <w:tmpl w:val="8E18B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D6700A"/>
    <w:multiLevelType w:val="hybridMultilevel"/>
    <w:tmpl w:val="F830F794"/>
    <w:lvl w:ilvl="0" w:tplc="9F30688E">
      <w:start w:val="1"/>
      <w:numFmt w:val="bullet"/>
      <w:lvlText w:val=""/>
      <w:lvlJc w:val="left"/>
      <w:pPr>
        <w:tabs>
          <w:tab w:val="num" w:pos="720"/>
        </w:tabs>
        <w:ind w:left="720" w:hanging="360"/>
      </w:pPr>
      <w:rPr>
        <w:rFonts w:ascii="Wingdings" w:hAnsi="Wingdings" w:hint="default"/>
      </w:rPr>
    </w:lvl>
    <w:lvl w:ilvl="1" w:tplc="A530CCA8">
      <w:start w:val="177"/>
      <w:numFmt w:val="bullet"/>
      <w:lvlText w:val="–"/>
      <w:lvlJc w:val="left"/>
      <w:pPr>
        <w:tabs>
          <w:tab w:val="num" w:pos="1440"/>
        </w:tabs>
        <w:ind w:left="1440" w:hanging="360"/>
      </w:pPr>
      <w:rPr>
        <w:rFonts w:ascii="Times New Roman" w:hAnsi="Times New Roman" w:hint="default"/>
      </w:rPr>
    </w:lvl>
    <w:lvl w:ilvl="2" w:tplc="D05E2E1C" w:tentative="1">
      <w:start w:val="1"/>
      <w:numFmt w:val="bullet"/>
      <w:lvlText w:val=""/>
      <w:lvlJc w:val="left"/>
      <w:pPr>
        <w:tabs>
          <w:tab w:val="num" w:pos="2160"/>
        </w:tabs>
        <w:ind w:left="2160" w:hanging="360"/>
      </w:pPr>
      <w:rPr>
        <w:rFonts w:ascii="Wingdings" w:hAnsi="Wingdings" w:hint="default"/>
      </w:rPr>
    </w:lvl>
    <w:lvl w:ilvl="3" w:tplc="313AEA72" w:tentative="1">
      <w:start w:val="1"/>
      <w:numFmt w:val="bullet"/>
      <w:lvlText w:val=""/>
      <w:lvlJc w:val="left"/>
      <w:pPr>
        <w:tabs>
          <w:tab w:val="num" w:pos="2880"/>
        </w:tabs>
        <w:ind w:left="2880" w:hanging="360"/>
      </w:pPr>
      <w:rPr>
        <w:rFonts w:ascii="Wingdings" w:hAnsi="Wingdings" w:hint="default"/>
      </w:rPr>
    </w:lvl>
    <w:lvl w:ilvl="4" w:tplc="AD9499DE" w:tentative="1">
      <w:start w:val="1"/>
      <w:numFmt w:val="bullet"/>
      <w:lvlText w:val=""/>
      <w:lvlJc w:val="left"/>
      <w:pPr>
        <w:tabs>
          <w:tab w:val="num" w:pos="3600"/>
        </w:tabs>
        <w:ind w:left="3600" w:hanging="360"/>
      </w:pPr>
      <w:rPr>
        <w:rFonts w:ascii="Wingdings" w:hAnsi="Wingdings" w:hint="default"/>
      </w:rPr>
    </w:lvl>
    <w:lvl w:ilvl="5" w:tplc="8738D962" w:tentative="1">
      <w:start w:val="1"/>
      <w:numFmt w:val="bullet"/>
      <w:lvlText w:val=""/>
      <w:lvlJc w:val="left"/>
      <w:pPr>
        <w:tabs>
          <w:tab w:val="num" w:pos="4320"/>
        </w:tabs>
        <w:ind w:left="4320" w:hanging="360"/>
      </w:pPr>
      <w:rPr>
        <w:rFonts w:ascii="Wingdings" w:hAnsi="Wingdings" w:hint="default"/>
      </w:rPr>
    </w:lvl>
    <w:lvl w:ilvl="6" w:tplc="12DAB52C" w:tentative="1">
      <w:start w:val="1"/>
      <w:numFmt w:val="bullet"/>
      <w:lvlText w:val=""/>
      <w:lvlJc w:val="left"/>
      <w:pPr>
        <w:tabs>
          <w:tab w:val="num" w:pos="5040"/>
        </w:tabs>
        <w:ind w:left="5040" w:hanging="360"/>
      </w:pPr>
      <w:rPr>
        <w:rFonts w:ascii="Wingdings" w:hAnsi="Wingdings" w:hint="default"/>
      </w:rPr>
    </w:lvl>
    <w:lvl w:ilvl="7" w:tplc="D5B89DF2" w:tentative="1">
      <w:start w:val="1"/>
      <w:numFmt w:val="bullet"/>
      <w:lvlText w:val=""/>
      <w:lvlJc w:val="left"/>
      <w:pPr>
        <w:tabs>
          <w:tab w:val="num" w:pos="5760"/>
        </w:tabs>
        <w:ind w:left="5760" w:hanging="360"/>
      </w:pPr>
      <w:rPr>
        <w:rFonts w:ascii="Wingdings" w:hAnsi="Wingdings" w:hint="default"/>
      </w:rPr>
    </w:lvl>
    <w:lvl w:ilvl="8" w:tplc="EEC49A0C" w:tentative="1">
      <w:start w:val="1"/>
      <w:numFmt w:val="bullet"/>
      <w:lvlText w:val=""/>
      <w:lvlJc w:val="left"/>
      <w:pPr>
        <w:tabs>
          <w:tab w:val="num" w:pos="6480"/>
        </w:tabs>
        <w:ind w:left="6480" w:hanging="360"/>
      </w:pPr>
      <w:rPr>
        <w:rFonts w:ascii="Wingdings" w:hAnsi="Wingdings" w:hint="default"/>
      </w:rPr>
    </w:lvl>
  </w:abstractNum>
  <w:abstractNum w:abstractNumId="20">
    <w:nsid w:val="51626917"/>
    <w:multiLevelType w:val="multilevel"/>
    <w:tmpl w:val="CC18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7767CB"/>
    <w:multiLevelType w:val="hybridMultilevel"/>
    <w:tmpl w:val="2A30DEE8"/>
    <w:lvl w:ilvl="0" w:tplc="0F22C8EC">
      <w:start w:val="1"/>
      <w:numFmt w:val="bullet"/>
      <w:lvlText w:val=""/>
      <w:lvlJc w:val="left"/>
      <w:pPr>
        <w:tabs>
          <w:tab w:val="num" w:pos="720"/>
        </w:tabs>
        <w:ind w:left="720" w:hanging="360"/>
      </w:pPr>
      <w:rPr>
        <w:rFonts w:ascii="Wingdings" w:hAnsi="Wingdings" w:hint="default"/>
      </w:rPr>
    </w:lvl>
    <w:lvl w:ilvl="1" w:tplc="B75CB68E" w:tentative="1">
      <w:start w:val="1"/>
      <w:numFmt w:val="bullet"/>
      <w:lvlText w:val=""/>
      <w:lvlJc w:val="left"/>
      <w:pPr>
        <w:tabs>
          <w:tab w:val="num" w:pos="1440"/>
        </w:tabs>
        <w:ind w:left="1440" w:hanging="360"/>
      </w:pPr>
      <w:rPr>
        <w:rFonts w:ascii="Wingdings" w:hAnsi="Wingdings" w:hint="default"/>
      </w:rPr>
    </w:lvl>
    <w:lvl w:ilvl="2" w:tplc="F5DA6B58" w:tentative="1">
      <w:start w:val="1"/>
      <w:numFmt w:val="bullet"/>
      <w:lvlText w:val=""/>
      <w:lvlJc w:val="left"/>
      <w:pPr>
        <w:tabs>
          <w:tab w:val="num" w:pos="2160"/>
        </w:tabs>
        <w:ind w:left="2160" w:hanging="360"/>
      </w:pPr>
      <w:rPr>
        <w:rFonts w:ascii="Wingdings" w:hAnsi="Wingdings" w:hint="default"/>
      </w:rPr>
    </w:lvl>
    <w:lvl w:ilvl="3" w:tplc="A096020C" w:tentative="1">
      <w:start w:val="1"/>
      <w:numFmt w:val="bullet"/>
      <w:lvlText w:val=""/>
      <w:lvlJc w:val="left"/>
      <w:pPr>
        <w:tabs>
          <w:tab w:val="num" w:pos="2880"/>
        </w:tabs>
        <w:ind w:left="2880" w:hanging="360"/>
      </w:pPr>
      <w:rPr>
        <w:rFonts w:ascii="Wingdings" w:hAnsi="Wingdings" w:hint="default"/>
      </w:rPr>
    </w:lvl>
    <w:lvl w:ilvl="4" w:tplc="CB2028E0" w:tentative="1">
      <w:start w:val="1"/>
      <w:numFmt w:val="bullet"/>
      <w:lvlText w:val=""/>
      <w:lvlJc w:val="left"/>
      <w:pPr>
        <w:tabs>
          <w:tab w:val="num" w:pos="3600"/>
        </w:tabs>
        <w:ind w:left="3600" w:hanging="360"/>
      </w:pPr>
      <w:rPr>
        <w:rFonts w:ascii="Wingdings" w:hAnsi="Wingdings" w:hint="default"/>
      </w:rPr>
    </w:lvl>
    <w:lvl w:ilvl="5" w:tplc="688A0A3A" w:tentative="1">
      <w:start w:val="1"/>
      <w:numFmt w:val="bullet"/>
      <w:lvlText w:val=""/>
      <w:lvlJc w:val="left"/>
      <w:pPr>
        <w:tabs>
          <w:tab w:val="num" w:pos="4320"/>
        </w:tabs>
        <w:ind w:left="4320" w:hanging="360"/>
      </w:pPr>
      <w:rPr>
        <w:rFonts w:ascii="Wingdings" w:hAnsi="Wingdings" w:hint="default"/>
      </w:rPr>
    </w:lvl>
    <w:lvl w:ilvl="6" w:tplc="CCB6EFF6" w:tentative="1">
      <w:start w:val="1"/>
      <w:numFmt w:val="bullet"/>
      <w:lvlText w:val=""/>
      <w:lvlJc w:val="left"/>
      <w:pPr>
        <w:tabs>
          <w:tab w:val="num" w:pos="5040"/>
        </w:tabs>
        <w:ind w:left="5040" w:hanging="360"/>
      </w:pPr>
      <w:rPr>
        <w:rFonts w:ascii="Wingdings" w:hAnsi="Wingdings" w:hint="default"/>
      </w:rPr>
    </w:lvl>
    <w:lvl w:ilvl="7" w:tplc="5C30FE98" w:tentative="1">
      <w:start w:val="1"/>
      <w:numFmt w:val="bullet"/>
      <w:lvlText w:val=""/>
      <w:lvlJc w:val="left"/>
      <w:pPr>
        <w:tabs>
          <w:tab w:val="num" w:pos="5760"/>
        </w:tabs>
        <w:ind w:left="5760" w:hanging="360"/>
      </w:pPr>
      <w:rPr>
        <w:rFonts w:ascii="Wingdings" w:hAnsi="Wingdings" w:hint="default"/>
      </w:rPr>
    </w:lvl>
    <w:lvl w:ilvl="8" w:tplc="A10CF5EA" w:tentative="1">
      <w:start w:val="1"/>
      <w:numFmt w:val="bullet"/>
      <w:lvlText w:val=""/>
      <w:lvlJc w:val="left"/>
      <w:pPr>
        <w:tabs>
          <w:tab w:val="num" w:pos="6480"/>
        </w:tabs>
        <w:ind w:left="6480" w:hanging="360"/>
      </w:pPr>
      <w:rPr>
        <w:rFonts w:ascii="Wingdings" w:hAnsi="Wingdings" w:hint="default"/>
      </w:rPr>
    </w:lvl>
  </w:abstractNum>
  <w:abstractNum w:abstractNumId="22">
    <w:nsid w:val="5D234E55"/>
    <w:multiLevelType w:val="hybridMultilevel"/>
    <w:tmpl w:val="A13E55F0"/>
    <w:lvl w:ilvl="0" w:tplc="72EC29CA">
      <w:start w:val="1"/>
      <w:numFmt w:val="bullet"/>
      <w:lvlText w:val=""/>
      <w:lvlJc w:val="left"/>
      <w:pPr>
        <w:tabs>
          <w:tab w:val="num" w:pos="720"/>
        </w:tabs>
        <w:ind w:left="720" w:hanging="360"/>
      </w:pPr>
      <w:rPr>
        <w:rFonts w:ascii="Wingdings" w:hAnsi="Wingdings" w:hint="default"/>
      </w:rPr>
    </w:lvl>
    <w:lvl w:ilvl="1" w:tplc="B3369BD8">
      <w:start w:val="177"/>
      <w:numFmt w:val="bullet"/>
      <w:lvlText w:val="–"/>
      <w:lvlJc w:val="left"/>
      <w:pPr>
        <w:tabs>
          <w:tab w:val="num" w:pos="1440"/>
        </w:tabs>
        <w:ind w:left="1440" w:hanging="360"/>
      </w:pPr>
      <w:rPr>
        <w:rFonts w:ascii="Times New Roman" w:hAnsi="Times New Roman" w:hint="default"/>
      </w:rPr>
    </w:lvl>
    <w:lvl w:ilvl="2" w:tplc="3F82B77C">
      <w:start w:val="177"/>
      <w:numFmt w:val="bullet"/>
      <w:lvlText w:val=""/>
      <w:lvlJc w:val="left"/>
      <w:pPr>
        <w:tabs>
          <w:tab w:val="num" w:pos="2160"/>
        </w:tabs>
        <w:ind w:left="2160" w:hanging="360"/>
      </w:pPr>
      <w:rPr>
        <w:rFonts w:ascii="Wingdings" w:hAnsi="Wingdings" w:hint="default"/>
      </w:rPr>
    </w:lvl>
    <w:lvl w:ilvl="3" w:tplc="8436AA42" w:tentative="1">
      <w:start w:val="1"/>
      <w:numFmt w:val="bullet"/>
      <w:lvlText w:val=""/>
      <w:lvlJc w:val="left"/>
      <w:pPr>
        <w:tabs>
          <w:tab w:val="num" w:pos="2880"/>
        </w:tabs>
        <w:ind w:left="2880" w:hanging="360"/>
      </w:pPr>
      <w:rPr>
        <w:rFonts w:ascii="Wingdings" w:hAnsi="Wingdings" w:hint="default"/>
      </w:rPr>
    </w:lvl>
    <w:lvl w:ilvl="4" w:tplc="3878CC22" w:tentative="1">
      <w:start w:val="1"/>
      <w:numFmt w:val="bullet"/>
      <w:lvlText w:val=""/>
      <w:lvlJc w:val="left"/>
      <w:pPr>
        <w:tabs>
          <w:tab w:val="num" w:pos="3600"/>
        </w:tabs>
        <w:ind w:left="3600" w:hanging="360"/>
      </w:pPr>
      <w:rPr>
        <w:rFonts w:ascii="Wingdings" w:hAnsi="Wingdings" w:hint="default"/>
      </w:rPr>
    </w:lvl>
    <w:lvl w:ilvl="5" w:tplc="DD56EB9A" w:tentative="1">
      <w:start w:val="1"/>
      <w:numFmt w:val="bullet"/>
      <w:lvlText w:val=""/>
      <w:lvlJc w:val="left"/>
      <w:pPr>
        <w:tabs>
          <w:tab w:val="num" w:pos="4320"/>
        </w:tabs>
        <w:ind w:left="4320" w:hanging="360"/>
      </w:pPr>
      <w:rPr>
        <w:rFonts w:ascii="Wingdings" w:hAnsi="Wingdings" w:hint="default"/>
      </w:rPr>
    </w:lvl>
    <w:lvl w:ilvl="6" w:tplc="1D325922" w:tentative="1">
      <w:start w:val="1"/>
      <w:numFmt w:val="bullet"/>
      <w:lvlText w:val=""/>
      <w:lvlJc w:val="left"/>
      <w:pPr>
        <w:tabs>
          <w:tab w:val="num" w:pos="5040"/>
        </w:tabs>
        <w:ind w:left="5040" w:hanging="360"/>
      </w:pPr>
      <w:rPr>
        <w:rFonts w:ascii="Wingdings" w:hAnsi="Wingdings" w:hint="default"/>
      </w:rPr>
    </w:lvl>
    <w:lvl w:ilvl="7" w:tplc="F8E61764" w:tentative="1">
      <w:start w:val="1"/>
      <w:numFmt w:val="bullet"/>
      <w:lvlText w:val=""/>
      <w:lvlJc w:val="left"/>
      <w:pPr>
        <w:tabs>
          <w:tab w:val="num" w:pos="5760"/>
        </w:tabs>
        <w:ind w:left="5760" w:hanging="360"/>
      </w:pPr>
      <w:rPr>
        <w:rFonts w:ascii="Wingdings" w:hAnsi="Wingdings" w:hint="default"/>
      </w:rPr>
    </w:lvl>
    <w:lvl w:ilvl="8" w:tplc="9BE296FC" w:tentative="1">
      <w:start w:val="1"/>
      <w:numFmt w:val="bullet"/>
      <w:lvlText w:val=""/>
      <w:lvlJc w:val="left"/>
      <w:pPr>
        <w:tabs>
          <w:tab w:val="num" w:pos="6480"/>
        </w:tabs>
        <w:ind w:left="6480" w:hanging="360"/>
      </w:pPr>
      <w:rPr>
        <w:rFonts w:ascii="Wingdings" w:hAnsi="Wingdings" w:hint="default"/>
      </w:rPr>
    </w:lvl>
  </w:abstractNum>
  <w:abstractNum w:abstractNumId="23">
    <w:nsid w:val="5D972445"/>
    <w:multiLevelType w:val="hybridMultilevel"/>
    <w:tmpl w:val="4764382A"/>
    <w:lvl w:ilvl="0" w:tplc="33E2D816">
      <w:start w:val="1"/>
      <w:numFmt w:val="bullet"/>
      <w:lvlText w:val=""/>
      <w:lvlJc w:val="left"/>
      <w:pPr>
        <w:tabs>
          <w:tab w:val="num" w:pos="720"/>
        </w:tabs>
        <w:ind w:left="720" w:hanging="360"/>
      </w:pPr>
      <w:rPr>
        <w:rFonts w:ascii="Wingdings" w:hAnsi="Wingdings" w:hint="default"/>
      </w:rPr>
    </w:lvl>
    <w:lvl w:ilvl="1" w:tplc="479CBCE0" w:tentative="1">
      <w:start w:val="1"/>
      <w:numFmt w:val="bullet"/>
      <w:lvlText w:val=""/>
      <w:lvlJc w:val="left"/>
      <w:pPr>
        <w:tabs>
          <w:tab w:val="num" w:pos="1440"/>
        </w:tabs>
        <w:ind w:left="1440" w:hanging="360"/>
      </w:pPr>
      <w:rPr>
        <w:rFonts w:ascii="Wingdings" w:hAnsi="Wingdings" w:hint="default"/>
      </w:rPr>
    </w:lvl>
    <w:lvl w:ilvl="2" w:tplc="55B8E6A4" w:tentative="1">
      <w:start w:val="1"/>
      <w:numFmt w:val="bullet"/>
      <w:lvlText w:val=""/>
      <w:lvlJc w:val="left"/>
      <w:pPr>
        <w:tabs>
          <w:tab w:val="num" w:pos="2160"/>
        </w:tabs>
        <w:ind w:left="2160" w:hanging="360"/>
      </w:pPr>
      <w:rPr>
        <w:rFonts w:ascii="Wingdings" w:hAnsi="Wingdings" w:hint="default"/>
      </w:rPr>
    </w:lvl>
    <w:lvl w:ilvl="3" w:tplc="D6E00B42" w:tentative="1">
      <w:start w:val="1"/>
      <w:numFmt w:val="bullet"/>
      <w:lvlText w:val=""/>
      <w:lvlJc w:val="left"/>
      <w:pPr>
        <w:tabs>
          <w:tab w:val="num" w:pos="2880"/>
        </w:tabs>
        <w:ind w:left="2880" w:hanging="360"/>
      </w:pPr>
      <w:rPr>
        <w:rFonts w:ascii="Wingdings" w:hAnsi="Wingdings" w:hint="default"/>
      </w:rPr>
    </w:lvl>
    <w:lvl w:ilvl="4" w:tplc="432A0FCA" w:tentative="1">
      <w:start w:val="1"/>
      <w:numFmt w:val="bullet"/>
      <w:lvlText w:val=""/>
      <w:lvlJc w:val="left"/>
      <w:pPr>
        <w:tabs>
          <w:tab w:val="num" w:pos="3600"/>
        </w:tabs>
        <w:ind w:left="3600" w:hanging="360"/>
      </w:pPr>
      <w:rPr>
        <w:rFonts w:ascii="Wingdings" w:hAnsi="Wingdings" w:hint="default"/>
      </w:rPr>
    </w:lvl>
    <w:lvl w:ilvl="5" w:tplc="35C2E574" w:tentative="1">
      <w:start w:val="1"/>
      <w:numFmt w:val="bullet"/>
      <w:lvlText w:val=""/>
      <w:lvlJc w:val="left"/>
      <w:pPr>
        <w:tabs>
          <w:tab w:val="num" w:pos="4320"/>
        </w:tabs>
        <w:ind w:left="4320" w:hanging="360"/>
      </w:pPr>
      <w:rPr>
        <w:rFonts w:ascii="Wingdings" w:hAnsi="Wingdings" w:hint="default"/>
      </w:rPr>
    </w:lvl>
    <w:lvl w:ilvl="6" w:tplc="3F703804" w:tentative="1">
      <w:start w:val="1"/>
      <w:numFmt w:val="bullet"/>
      <w:lvlText w:val=""/>
      <w:lvlJc w:val="left"/>
      <w:pPr>
        <w:tabs>
          <w:tab w:val="num" w:pos="5040"/>
        </w:tabs>
        <w:ind w:left="5040" w:hanging="360"/>
      </w:pPr>
      <w:rPr>
        <w:rFonts w:ascii="Wingdings" w:hAnsi="Wingdings" w:hint="default"/>
      </w:rPr>
    </w:lvl>
    <w:lvl w:ilvl="7" w:tplc="7B30838E" w:tentative="1">
      <w:start w:val="1"/>
      <w:numFmt w:val="bullet"/>
      <w:lvlText w:val=""/>
      <w:lvlJc w:val="left"/>
      <w:pPr>
        <w:tabs>
          <w:tab w:val="num" w:pos="5760"/>
        </w:tabs>
        <w:ind w:left="5760" w:hanging="360"/>
      </w:pPr>
      <w:rPr>
        <w:rFonts w:ascii="Wingdings" w:hAnsi="Wingdings" w:hint="default"/>
      </w:rPr>
    </w:lvl>
    <w:lvl w:ilvl="8" w:tplc="8830073C" w:tentative="1">
      <w:start w:val="1"/>
      <w:numFmt w:val="bullet"/>
      <w:lvlText w:val=""/>
      <w:lvlJc w:val="left"/>
      <w:pPr>
        <w:tabs>
          <w:tab w:val="num" w:pos="6480"/>
        </w:tabs>
        <w:ind w:left="6480" w:hanging="360"/>
      </w:pPr>
      <w:rPr>
        <w:rFonts w:ascii="Wingdings" w:hAnsi="Wingdings" w:hint="default"/>
      </w:rPr>
    </w:lvl>
  </w:abstractNum>
  <w:abstractNum w:abstractNumId="24">
    <w:nsid w:val="62594C43"/>
    <w:multiLevelType w:val="hybridMultilevel"/>
    <w:tmpl w:val="DCCAD368"/>
    <w:lvl w:ilvl="0" w:tplc="BF0E2EE4">
      <w:start w:val="1"/>
      <w:numFmt w:val="bullet"/>
      <w:lvlText w:val=""/>
      <w:lvlJc w:val="left"/>
      <w:pPr>
        <w:tabs>
          <w:tab w:val="num" w:pos="720"/>
        </w:tabs>
        <w:ind w:left="720" w:hanging="360"/>
      </w:pPr>
      <w:rPr>
        <w:rFonts w:ascii="Wingdings" w:hAnsi="Wingdings" w:hint="default"/>
      </w:rPr>
    </w:lvl>
    <w:lvl w:ilvl="1" w:tplc="586224E8">
      <w:start w:val="177"/>
      <w:numFmt w:val="bullet"/>
      <w:lvlText w:val="–"/>
      <w:lvlJc w:val="left"/>
      <w:pPr>
        <w:tabs>
          <w:tab w:val="num" w:pos="1440"/>
        </w:tabs>
        <w:ind w:left="1440" w:hanging="360"/>
      </w:pPr>
      <w:rPr>
        <w:rFonts w:ascii="Times New Roman" w:hAnsi="Times New Roman" w:hint="default"/>
      </w:rPr>
    </w:lvl>
    <w:lvl w:ilvl="2" w:tplc="514C6776">
      <w:start w:val="177"/>
      <w:numFmt w:val="bullet"/>
      <w:lvlText w:val=""/>
      <w:lvlJc w:val="left"/>
      <w:pPr>
        <w:tabs>
          <w:tab w:val="num" w:pos="2160"/>
        </w:tabs>
        <w:ind w:left="2160" w:hanging="360"/>
      </w:pPr>
      <w:rPr>
        <w:rFonts w:ascii="Wingdings" w:hAnsi="Wingdings" w:hint="default"/>
      </w:rPr>
    </w:lvl>
    <w:lvl w:ilvl="3" w:tplc="B2A8703A" w:tentative="1">
      <w:start w:val="1"/>
      <w:numFmt w:val="bullet"/>
      <w:lvlText w:val=""/>
      <w:lvlJc w:val="left"/>
      <w:pPr>
        <w:tabs>
          <w:tab w:val="num" w:pos="2880"/>
        </w:tabs>
        <w:ind w:left="2880" w:hanging="360"/>
      </w:pPr>
      <w:rPr>
        <w:rFonts w:ascii="Wingdings" w:hAnsi="Wingdings" w:hint="default"/>
      </w:rPr>
    </w:lvl>
    <w:lvl w:ilvl="4" w:tplc="FF90C2F0" w:tentative="1">
      <w:start w:val="1"/>
      <w:numFmt w:val="bullet"/>
      <w:lvlText w:val=""/>
      <w:lvlJc w:val="left"/>
      <w:pPr>
        <w:tabs>
          <w:tab w:val="num" w:pos="3600"/>
        </w:tabs>
        <w:ind w:left="3600" w:hanging="360"/>
      </w:pPr>
      <w:rPr>
        <w:rFonts w:ascii="Wingdings" w:hAnsi="Wingdings" w:hint="default"/>
      </w:rPr>
    </w:lvl>
    <w:lvl w:ilvl="5" w:tplc="15B8A60C" w:tentative="1">
      <w:start w:val="1"/>
      <w:numFmt w:val="bullet"/>
      <w:lvlText w:val=""/>
      <w:lvlJc w:val="left"/>
      <w:pPr>
        <w:tabs>
          <w:tab w:val="num" w:pos="4320"/>
        </w:tabs>
        <w:ind w:left="4320" w:hanging="360"/>
      </w:pPr>
      <w:rPr>
        <w:rFonts w:ascii="Wingdings" w:hAnsi="Wingdings" w:hint="default"/>
      </w:rPr>
    </w:lvl>
    <w:lvl w:ilvl="6" w:tplc="B57E1CA0" w:tentative="1">
      <w:start w:val="1"/>
      <w:numFmt w:val="bullet"/>
      <w:lvlText w:val=""/>
      <w:lvlJc w:val="left"/>
      <w:pPr>
        <w:tabs>
          <w:tab w:val="num" w:pos="5040"/>
        </w:tabs>
        <w:ind w:left="5040" w:hanging="360"/>
      </w:pPr>
      <w:rPr>
        <w:rFonts w:ascii="Wingdings" w:hAnsi="Wingdings" w:hint="default"/>
      </w:rPr>
    </w:lvl>
    <w:lvl w:ilvl="7" w:tplc="70BC47B8" w:tentative="1">
      <w:start w:val="1"/>
      <w:numFmt w:val="bullet"/>
      <w:lvlText w:val=""/>
      <w:lvlJc w:val="left"/>
      <w:pPr>
        <w:tabs>
          <w:tab w:val="num" w:pos="5760"/>
        </w:tabs>
        <w:ind w:left="5760" w:hanging="360"/>
      </w:pPr>
      <w:rPr>
        <w:rFonts w:ascii="Wingdings" w:hAnsi="Wingdings" w:hint="default"/>
      </w:rPr>
    </w:lvl>
    <w:lvl w:ilvl="8" w:tplc="EE200122" w:tentative="1">
      <w:start w:val="1"/>
      <w:numFmt w:val="bullet"/>
      <w:lvlText w:val=""/>
      <w:lvlJc w:val="left"/>
      <w:pPr>
        <w:tabs>
          <w:tab w:val="num" w:pos="6480"/>
        </w:tabs>
        <w:ind w:left="6480" w:hanging="360"/>
      </w:pPr>
      <w:rPr>
        <w:rFonts w:ascii="Wingdings" w:hAnsi="Wingdings" w:hint="default"/>
      </w:rPr>
    </w:lvl>
  </w:abstractNum>
  <w:abstractNum w:abstractNumId="25">
    <w:nsid w:val="69593F84"/>
    <w:multiLevelType w:val="hybridMultilevel"/>
    <w:tmpl w:val="F3C0A1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B26346"/>
    <w:multiLevelType w:val="hybridMultilevel"/>
    <w:tmpl w:val="9446D9A8"/>
    <w:lvl w:ilvl="0" w:tplc="8D44F200">
      <w:start w:val="1"/>
      <w:numFmt w:val="bullet"/>
      <w:lvlText w:val=""/>
      <w:lvlJc w:val="left"/>
      <w:pPr>
        <w:tabs>
          <w:tab w:val="num" w:pos="720"/>
        </w:tabs>
        <w:ind w:left="720" w:hanging="360"/>
      </w:pPr>
      <w:rPr>
        <w:rFonts w:ascii="Wingdings" w:hAnsi="Wingdings" w:hint="default"/>
      </w:rPr>
    </w:lvl>
    <w:lvl w:ilvl="1" w:tplc="9A507EAE">
      <w:start w:val="177"/>
      <w:numFmt w:val="bullet"/>
      <w:lvlText w:val="–"/>
      <w:lvlJc w:val="left"/>
      <w:pPr>
        <w:tabs>
          <w:tab w:val="num" w:pos="1440"/>
        </w:tabs>
        <w:ind w:left="1440" w:hanging="360"/>
      </w:pPr>
      <w:rPr>
        <w:rFonts w:ascii="Times New Roman" w:hAnsi="Times New Roman" w:hint="default"/>
      </w:rPr>
    </w:lvl>
    <w:lvl w:ilvl="2" w:tplc="5A7EEDB8" w:tentative="1">
      <w:start w:val="1"/>
      <w:numFmt w:val="bullet"/>
      <w:lvlText w:val=""/>
      <w:lvlJc w:val="left"/>
      <w:pPr>
        <w:tabs>
          <w:tab w:val="num" w:pos="2160"/>
        </w:tabs>
        <w:ind w:left="2160" w:hanging="360"/>
      </w:pPr>
      <w:rPr>
        <w:rFonts w:ascii="Wingdings" w:hAnsi="Wingdings" w:hint="default"/>
      </w:rPr>
    </w:lvl>
    <w:lvl w:ilvl="3" w:tplc="3C5CEEFE" w:tentative="1">
      <w:start w:val="1"/>
      <w:numFmt w:val="bullet"/>
      <w:lvlText w:val=""/>
      <w:lvlJc w:val="left"/>
      <w:pPr>
        <w:tabs>
          <w:tab w:val="num" w:pos="2880"/>
        </w:tabs>
        <w:ind w:left="2880" w:hanging="360"/>
      </w:pPr>
      <w:rPr>
        <w:rFonts w:ascii="Wingdings" w:hAnsi="Wingdings" w:hint="default"/>
      </w:rPr>
    </w:lvl>
    <w:lvl w:ilvl="4" w:tplc="1BF87796" w:tentative="1">
      <w:start w:val="1"/>
      <w:numFmt w:val="bullet"/>
      <w:lvlText w:val=""/>
      <w:lvlJc w:val="left"/>
      <w:pPr>
        <w:tabs>
          <w:tab w:val="num" w:pos="3600"/>
        </w:tabs>
        <w:ind w:left="3600" w:hanging="360"/>
      </w:pPr>
      <w:rPr>
        <w:rFonts w:ascii="Wingdings" w:hAnsi="Wingdings" w:hint="default"/>
      </w:rPr>
    </w:lvl>
    <w:lvl w:ilvl="5" w:tplc="2B5CF358" w:tentative="1">
      <w:start w:val="1"/>
      <w:numFmt w:val="bullet"/>
      <w:lvlText w:val=""/>
      <w:lvlJc w:val="left"/>
      <w:pPr>
        <w:tabs>
          <w:tab w:val="num" w:pos="4320"/>
        </w:tabs>
        <w:ind w:left="4320" w:hanging="360"/>
      </w:pPr>
      <w:rPr>
        <w:rFonts w:ascii="Wingdings" w:hAnsi="Wingdings" w:hint="default"/>
      </w:rPr>
    </w:lvl>
    <w:lvl w:ilvl="6" w:tplc="33C6C532" w:tentative="1">
      <w:start w:val="1"/>
      <w:numFmt w:val="bullet"/>
      <w:lvlText w:val=""/>
      <w:lvlJc w:val="left"/>
      <w:pPr>
        <w:tabs>
          <w:tab w:val="num" w:pos="5040"/>
        </w:tabs>
        <w:ind w:left="5040" w:hanging="360"/>
      </w:pPr>
      <w:rPr>
        <w:rFonts w:ascii="Wingdings" w:hAnsi="Wingdings" w:hint="default"/>
      </w:rPr>
    </w:lvl>
    <w:lvl w:ilvl="7" w:tplc="A93E4920" w:tentative="1">
      <w:start w:val="1"/>
      <w:numFmt w:val="bullet"/>
      <w:lvlText w:val=""/>
      <w:lvlJc w:val="left"/>
      <w:pPr>
        <w:tabs>
          <w:tab w:val="num" w:pos="5760"/>
        </w:tabs>
        <w:ind w:left="5760" w:hanging="360"/>
      </w:pPr>
      <w:rPr>
        <w:rFonts w:ascii="Wingdings" w:hAnsi="Wingdings" w:hint="default"/>
      </w:rPr>
    </w:lvl>
    <w:lvl w:ilvl="8" w:tplc="CEA4E9FE" w:tentative="1">
      <w:start w:val="1"/>
      <w:numFmt w:val="bullet"/>
      <w:lvlText w:val=""/>
      <w:lvlJc w:val="left"/>
      <w:pPr>
        <w:tabs>
          <w:tab w:val="num" w:pos="6480"/>
        </w:tabs>
        <w:ind w:left="6480" w:hanging="360"/>
      </w:pPr>
      <w:rPr>
        <w:rFonts w:ascii="Wingdings" w:hAnsi="Wingdings" w:hint="default"/>
      </w:rPr>
    </w:lvl>
  </w:abstractNum>
  <w:abstractNum w:abstractNumId="27">
    <w:nsid w:val="78AB099C"/>
    <w:multiLevelType w:val="hybridMultilevel"/>
    <w:tmpl w:val="97E6DFE6"/>
    <w:lvl w:ilvl="0" w:tplc="0818BD0C">
      <w:start w:val="1"/>
      <w:numFmt w:val="bullet"/>
      <w:lvlText w:val=""/>
      <w:lvlJc w:val="left"/>
      <w:pPr>
        <w:tabs>
          <w:tab w:val="num" w:pos="720"/>
        </w:tabs>
        <w:ind w:left="720" w:hanging="360"/>
      </w:pPr>
      <w:rPr>
        <w:rFonts w:ascii="Wingdings" w:hAnsi="Wingdings" w:hint="default"/>
      </w:rPr>
    </w:lvl>
    <w:lvl w:ilvl="1" w:tplc="EF3A3E20">
      <w:start w:val="177"/>
      <w:numFmt w:val="bullet"/>
      <w:lvlText w:val="–"/>
      <w:lvlJc w:val="left"/>
      <w:pPr>
        <w:tabs>
          <w:tab w:val="num" w:pos="1440"/>
        </w:tabs>
        <w:ind w:left="1440" w:hanging="360"/>
      </w:pPr>
      <w:rPr>
        <w:rFonts w:ascii="Times New Roman" w:hAnsi="Times New Roman" w:hint="default"/>
      </w:rPr>
    </w:lvl>
    <w:lvl w:ilvl="2" w:tplc="E68C2BD6" w:tentative="1">
      <w:start w:val="1"/>
      <w:numFmt w:val="bullet"/>
      <w:lvlText w:val=""/>
      <w:lvlJc w:val="left"/>
      <w:pPr>
        <w:tabs>
          <w:tab w:val="num" w:pos="2160"/>
        </w:tabs>
        <w:ind w:left="2160" w:hanging="360"/>
      </w:pPr>
      <w:rPr>
        <w:rFonts w:ascii="Wingdings" w:hAnsi="Wingdings" w:hint="default"/>
      </w:rPr>
    </w:lvl>
    <w:lvl w:ilvl="3" w:tplc="FAAA0D9E" w:tentative="1">
      <w:start w:val="1"/>
      <w:numFmt w:val="bullet"/>
      <w:lvlText w:val=""/>
      <w:lvlJc w:val="left"/>
      <w:pPr>
        <w:tabs>
          <w:tab w:val="num" w:pos="2880"/>
        </w:tabs>
        <w:ind w:left="2880" w:hanging="360"/>
      </w:pPr>
      <w:rPr>
        <w:rFonts w:ascii="Wingdings" w:hAnsi="Wingdings" w:hint="default"/>
      </w:rPr>
    </w:lvl>
    <w:lvl w:ilvl="4" w:tplc="CBF85FAA" w:tentative="1">
      <w:start w:val="1"/>
      <w:numFmt w:val="bullet"/>
      <w:lvlText w:val=""/>
      <w:lvlJc w:val="left"/>
      <w:pPr>
        <w:tabs>
          <w:tab w:val="num" w:pos="3600"/>
        </w:tabs>
        <w:ind w:left="3600" w:hanging="360"/>
      </w:pPr>
      <w:rPr>
        <w:rFonts w:ascii="Wingdings" w:hAnsi="Wingdings" w:hint="default"/>
      </w:rPr>
    </w:lvl>
    <w:lvl w:ilvl="5" w:tplc="5A5E4608" w:tentative="1">
      <w:start w:val="1"/>
      <w:numFmt w:val="bullet"/>
      <w:lvlText w:val=""/>
      <w:lvlJc w:val="left"/>
      <w:pPr>
        <w:tabs>
          <w:tab w:val="num" w:pos="4320"/>
        </w:tabs>
        <w:ind w:left="4320" w:hanging="360"/>
      </w:pPr>
      <w:rPr>
        <w:rFonts w:ascii="Wingdings" w:hAnsi="Wingdings" w:hint="default"/>
      </w:rPr>
    </w:lvl>
    <w:lvl w:ilvl="6" w:tplc="1B445CBA" w:tentative="1">
      <w:start w:val="1"/>
      <w:numFmt w:val="bullet"/>
      <w:lvlText w:val=""/>
      <w:lvlJc w:val="left"/>
      <w:pPr>
        <w:tabs>
          <w:tab w:val="num" w:pos="5040"/>
        </w:tabs>
        <w:ind w:left="5040" w:hanging="360"/>
      </w:pPr>
      <w:rPr>
        <w:rFonts w:ascii="Wingdings" w:hAnsi="Wingdings" w:hint="default"/>
      </w:rPr>
    </w:lvl>
    <w:lvl w:ilvl="7" w:tplc="B89CC2A4" w:tentative="1">
      <w:start w:val="1"/>
      <w:numFmt w:val="bullet"/>
      <w:lvlText w:val=""/>
      <w:lvlJc w:val="left"/>
      <w:pPr>
        <w:tabs>
          <w:tab w:val="num" w:pos="5760"/>
        </w:tabs>
        <w:ind w:left="5760" w:hanging="360"/>
      </w:pPr>
      <w:rPr>
        <w:rFonts w:ascii="Wingdings" w:hAnsi="Wingdings" w:hint="default"/>
      </w:rPr>
    </w:lvl>
    <w:lvl w:ilvl="8" w:tplc="A5A66552" w:tentative="1">
      <w:start w:val="1"/>
      <w:numFmt w:val="bullet"/>
      <w:lvlText w:val=""/>
      <w:lvlJc w:val="left"/>
      <w:pPr>
        <w:tabs>
          <w:tab w:val="num" w:pos="6480"/>
        </w:tabs>
        <w:ind w:left="6480" w:hanging="360"/>
      </w:pPr>
      <w:rPr>
        <w:rFonts w:ascii="Wingdings" w:hAnsi="Wingdings" w:hint="default"/>
      </w:rPr>
    </w:lvl>
  </w:abstractNum>
  <w:abstractNum w:abstractNumId="28">
    <w:nsid w:val="790E57E3"/>
    <w:multiLevelType w:val="hybridMultilevel"/>
    <w:tmpl w:val="F4D09786"/>
    <w:lvl w:ilvl="0" w:tplc="6ED451FA">
      <w:start w:val="1"/>
      <w:numFmt w:val="bullet"/>
      <w:lvlText w:val=""/>
      <w:lvlJc w:val="left"/>
      <w:pPr>
        <w:tabs>
          <w:tab w:val="num" w:pos="720"/>
        </w:tabs>
        <w:ind w:left="720" w:hanging="360"/>
      </w:pPr>
      <w:rPr>
        <w:rFonts w:ascii="Wingdings" w:hAnsi="Wingdings" w:hint="default"/>
      </w:rPr>
    </w:lvl>
    <w:lvl w:ilvl="1" w:tplc="5D40FCA0" w:tentative="1">
      <w:start w:val="1"/>
      <w:numFmt w:val="bullet"/>
      <w:lvlText w:val=""/>
      <w:lvlJc w:val="left"/>
      <w:pPr>
        <w:tabs>
          <w:tab w:val="num" w:pos="1440"/>
        </w:tabs>
        <w:ind w:left="1440" w:hanging="360"/>
      </w:pPr>
      <w:rPr>
        <w:rFonts w:ascii="Wingdings" w:hAnsi="Wingdings" w:hint="default"/>
      </w:rPr>
    </w:lvl>
    <w:lvl w:ilvl="2" w:tplc="50A0980C" w:tentative="1">
      <w:start w:val="1"/>
      <w:numFmt w:val="bullet"/>
      <w:lvlText w:val=""/>
      <w:lvlJc w:val="left"/>
      <w:pPr>
        <w:tabs>
          <w:tab w:val="num" w:pos="2160"/>
        </w:tabs>
        <w:ind w:left="2160" w:hanging="360"/>
      </w:pPr>
      <w:rPr>
        <w:rFonts w:ascii="Wingdings" w:hAnsi="Wingdings" w:hint="default"/>
      </w:rPr>
    </w:lvl>
    <w:lvl w:ilvl="3" w:tplc="A28666A4" w:tentative="1">
      <w:start w:val="1"/>
      <w:numFmt w:val="bullet"/>
      <w:lvlText w:val=""/>
      <w:lvlJc w:val="left"/>
      <w:pPr>
        <w:tabs>
          <w:tab w:val="num" w:pos="2880"/>
        </w:tabs>
        <w:ind w:left="2880" w:hanging="360"/>
      </w:pPr>
      <w:rPr>
        <w:rFonts w:ascii="Wingdings" w:hAnsi="Wingdings" w:hint="default"/>
      </w:rPr>
    </w:lvl>
    <w:lvl w:ilvl="4" w:tplc="244AAD9C" w:tentative="1">
      <w:start w:val="1"/>
      <w:numFmt w:val="bullet"/>
      <w:lvlText w:val=""/>
      <w:lvlJc w:val="left"/>
      <w:pPr>
        <w:tabs>
          <w:tab w:val="num" w:pos="3600"/>
        </w:tabs>
        <w:ind w:left="3600" w:hanging="360"/>
      </w:pPr>
      <w:rPr>
        <w:rFonts w:ascii="Wingdings" w:hAnsi="Wingdings" w:hint="default"/>
      </w:rPr>
    </w:lvl>
    <w:lvl w:ilvl="5" w:tplc="EEA834EC" w:tentative="1">
      <w:start w:val="1"/>
      <w:numFmt w:val="bullet"/>
      <w:lvlText w:val=""/>
      <w:lvlJc w:val="left"/>
      <w:pPr>
        <w:tabs>
          <w:tab w:val="num" w:pos="4320"/>
        </w:tabs>
        <w:ind w:left="4320" w:hanging="360"/>
      </w:pPr>
      <w:rPr>
        <w:rFonts w:ascii="Wingdings" w:hAnsi="Wingdings" w:hint="default"/>
      </w:rPr>
    </w:lvl>
    <w:lvl w:ilvl="6" w:tplc="8D8CC29E" w:tentative="1">
      <w:start w:val="1"/>
      <w:numFmt w:val="bullet"/>
      <w:lvlText w:val=""/>
      <w:lvlJc w:val="left"/>
      <w:pPr>
        <w:tabs>
          <w:tab w:val="num" w:pos="5040"/>
        </w:tabs>
        <w:ind w:left="5040" w:hanging="360"/>
      </w:pPr>
      <w:rPr>
        <w:rFonts w:ascii="Wingdings" w:hAnsi="Wingdings" w:hint="default"/>
      </w:rPr>
    </w:lvl>
    <w:lvl w:ilvl="7" w:tplc="C3541E8A" w:tentative="1">
      <w:start w:val="1"/>
      <w:numFmt w:val="bullet"/>
      <w:lvlText w:val=""/>
      <w:lvlJc w:val="left"/>
      <w:pPr>
        <w:tabs>
          <w:tab w:val="num" w:pos="5760"/>
        </w:tabs>
        <w:ind w:left="5760" w:hanging="360"/>
      </w:pPr>
      <w:rPr>
        <w:rFonts w:ascii="Wingdings" w:hAnsi="Wingdings" w:hint="default"/>
      </w:rPr>
    </w:lvl>
    <w:lvl w:ilvl="8" w:tplc="DB781076"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20"/>
  </w:num>
  <w:num w:numId="4">
    <w:abstractNumId w:val="18"/>
  </w:num>
  <w:num w:numId="5">
    <w:abstractNumId w:val="2"/>
  </w:num>
  <w:num w:numId="6">
    <w:abstractNumId w:val="16"/>
  </w:num>
  <w:num w:numId="7">
    <w:abstractNumId w:val="14"/>
  </w:num>
  <w:num w:numId="8">
    <w:abstractNumId w:val="4"/>
  </w:num>
  <w:num w:numId="9">
    <w:abstractNumId w:val="15"/>
  </w:num>
  <w:num w:numId="10">
    <w:abstractNumId w:val="0"/>
  </w:num>
  <w:num w:numId="11">
    <w:abstractNumId w:val="10"/>
  </w:num>
  <w:num w:numId="12">
    <w:abstractNumId w:val="19"/>
  </w:num>
  <w:num w:numId="13">
    <w:abstractNumId w:val="12"/>
  </w:num>
  <w:num w:numId="14">
    <w:abstractNumId w:val="23"/>
  </w:num>
  <w:num w:numId="15">
    <w:abstractNumId w:val="1"/>
  </w:num>
  <w:num w:numId="16">
    <w:abstractNumId w:val="5"/>
  </w:num>
  <w:num w:numId="17">
    <w:abstractNumId w:val="3"/>
  </w:num>
  <w:num w:numId="18">
    <w:abstractNumId w:val="28"/>
  </w:num>
  <w:num w:numId="19">
    <w:abstractNumId w:val="26"/>
  </w:num>
  <w:num w:numId="20">
    <w:abstractNumId w:val="9"/>
  </w:num>
  <w:num w:numId="21">
    <w:abstractNumId w:val="22"/>
  </w:num>
  <w:num w:numId="22">
    <w:abstractNumId w:val="24"/>
  </w:num>
  <w:num w:numId="23">
    <w:abstractNumId w:val="11"/>
  </w:num>
  <w:num w:numId="24">
    <w:abstractNumId w:val="13"/>
  </w:num>
  <w:num w:numId="25">
    <w:abstractNumId w:val="6"/>
  </w:num>
  <w:num w:numId="26">
    <w:abstractNumId w:val="27"/>
  </w:num>
  <w:num w:numId="27">
    <w:abstractNumId w:val="21"/>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50D0B"/>
    <w:rsid w:val="00023218"/>
    <w:rsid w:val="0004799C"/>
    <w:rsid w:val="00056F1A"/>
    <w:rsid w:val="0007192A"/>
    <w:rsid w:val="00072264"/>
    <w:rsid w:val="00093571"/>
    <w:rsid w:val="00094E37"/>
    <w:rsid w:val="000A5917"/>
    <w:rsid w:val="000B0FEF"/>
    <w:rsid w:val="000C2267"/>
    <w:rsid w:val="000C47C9"/>
    <w:rsid w:val="000C5036"/>
    <w:rsid w:val="000C6AE9"/>
    <w:rsid w:val="000D420C"/>
    <w:rsid w:val="000D684C"/>
    <w:rsid w:val="00101065"/>
    <w:rsid w:val="00113DE7"/>
    <w:rsid w:val="001176ED"/>
    <w:rsid w:val="00141FA0"/>
    <w:rsid w:val="00153918"/>
    <w:rsid w:val="00155EF3"/>
    <w:rsid w:val="00173270"/>
    <w:rsid w:val="00194518"/>
    <w:rsid w:val="0019500F"/>
    <w:rsid w:val="001B049C"/>
    <w:rsid w:val="001B2042"/>
    <w:rsid w:val="001B2CD9"/>
    <w:rsid w:val="001C3CE4"/>
    <w:rsid w:val="001D5E7F"/>
    <w:rsid w:val="00200360"/>
    <w:rsid w:val="00214DB8"/>
    <w:rsid w:val="002269F3"/>
    <w:rsid w:val="00251953"/>
    <w:rsid w:val="0025718C"/>
    <w:rsid w:val="00263FD7"/>
    <w:rsid w:val="00277490"/>
    <w:rsid w:val="002C5A23"/>
    <w:rsid w:val="002D28E4"/>
    <w:rsid w:val="002D60E8"/>
    <w:rsid w:val="002E12DA"/>
    <w:rsid w:val="002E437D"/>
    <w:rsid w:val="002F165D"/>
    <w:rsid w:val="00326462"/>
    <w:rsid w:val="003538B8"/>
    <w:rsid w:val="003654CE"/>
    <w:rsid w:val="00371CC6"/>
    <w:rsid w:val="00386486"/>
    <w:rsid w:val="00395AD1"/>
    <w:rsid w:val="00397605"/>
    <w:rsid w:val="003A3E46"/>
    <w:rsid w:val="003A75C2"/>
    <w:rsid w:val="003F3ABD"/>
    <w:rsid w:val="003F6E4F"/>
    <w:rsid w:val="00401628"/>
    <w:rsid w:val="00425E65"/>
    <w:rsid w:val="00426407"/>
    <w:rsid w:val="004348BB"/>
    <w:rsid w:val="0044067E"/>
    <w:rsid w:val="0044300B"/>
    <w:rsid w:val="00452D8F"/>
    <w:rsid w:val="00467909"/>
    <w:rsid w:val="00473B25"/>
    <w:rsid w:val="00482AF2"/>
    <w:rsid w:val="00487DB1"/>
    <w:rsid w:val="004965D8"/>
    <w:rsid w:val="004B7B44"/>
    <w:rsid w:val="004F0CF4"/>
    <w:rsid w:val="004F2ED3"/>
    <w:rsid w:val="004F3681"/>
    <w:rsid w:val="005231D0"/>
    <w:rsid w:val="00553AAE"/>
    <w:rsid w:val="00561230"/>
    <w:rsid w:val="0058077E"/>
    <w:rsid w:val="00580DE0"/>
    <w:rsid w:val="00582CF8"/>
    <w:rsid w:val="00592EF8"/>
    <w:rsid w:val="005C4B6B"/>
    <w:rsid w:val="00602DEC"/>
    <w:rsid w:val="006149FC"/>
    <w:rsid w:val="00627CA8"/>
    <w:rsid w:val="00632D8F"/>
    <w:rsid w:val="0063699C"/>
    <w:rsid w:val="00642DC1"/>
    <w:rsid w:val="00650D0B"/>
    <w:rsid w:val="006518D9"/>
    <w:rsid w:val="006526BD"/>
    <w:rsid w:val="006532FF"/>
    <w:rsid w:val="006616B0"/>
    <w:rsid w:val="00666FEB"/>
    <w:rsid w:val="00670DCB"/>
    <w:rsid w:val="00673DDA"/>
    <w:rsid w:val="006761F7"/>
    <w:rsid w:val="0067662E"/>
    <w:rsid w:val="00682B9D"/>
    <w:rsid w:val="0068375A"/>
    <w:rsid w:val="00683F5B"/>
    <w:rsid w:val="006A5079"/>
    <w:rsid w:val="006F01E0"/>
    <w:rsid w:val="00704B9C"/>
    <w:rsid w:val="00712C51"/>
    <w:rsid w:val="00721C8D"/>
    <w:rsid w:val="00733BFA"/>
    <w:rsid w:val="00734589"/>
    <w:rsid w:val="007402AE"/>
    <w:rsid w:val="00752B3B"/>
    <w:rsid w:val="007576C8"/>
    <w:rsid w:val="00757F73"/>
    <w:rsid w:val="007804B1"/>
    <w:rsid w:val="00796F63"/>
    <w:rsid w:val="007A4033"/>
    <w:rsid w:val="007B0585"/>
    <w:rsid w:val="007B187D"/>
    <w:rsid w:val="007B47A8"/>
    <w:rsid w:val="007F4D33"/>
    <w:rsid w:val="00810990"/>
    <w:rsid w:val="0084749F"/>
    <w:rsid w:val="008700D5"/>
    <w:rsid w:val="008856F1"/>
    <w:rsid w:val="00893C46"/>
    <w:rsid w:val="008B01E4"/>
    <w:rsid w:val="008B0270"/>
    <w:rsid w:val="008C1EC9"/>
    <w:rsid w:val="008C3533"/>
    <w:rsid w:val="008C451C"/>
    <w:rsid w:val="008D1CD6"/>
    <w:rsid w:val="008D27D9"/>
    <w:rsid w:val="008F6371"/>
    <w:rsid w:val="00903207"/>
    <w:rsid w:val="00903ABC"/>
    <w:rsid w:val="00935C2F"/>
    <w:rsid w:val="009425D8"/>
    <w:rsid w:val="00954288"/>
    <w:rsid w:val="00967631"/>
    <w:rsid w:val="00973AD4"/>
    <w:rsid w:val="009929D5"/>
    <w:rsid w:val="00997E30"/>
    <w:rsid w:val="009A09C0"/>
    <w:rsid w:val="009A6348"/>
    <w:rsid w:val="00A03A4A"/>
    <w:rsid w:val="00A13C02"/>
    <w:rsid w:val="00A239AC"/>
    <w:rsid w:val="00A25A4C"/>
    <w:rsid w:val="00A3181A"/>
    <w:rsid w:val="00A32778"/>
    <w:rsid w:val="00A66C7E"/>
    <w:rsid w:val="00A76A97"/>
    <w:rsid w:val="00A90C95"/>
    <w:rsid w:val="00A93915"/>
    <w:rsid w:val="00AA00B4"/>
    <w:rsid w:val="00AA5264"/>
    <w:rsid w:val="00AB3CC5"/>
    <w:rsid w:val="00AC07D7"/>
    <w:rsid w:val="00AC18B3"/>
    <w:rsid w:val="00AC784F"/>
    <w:rsid w:val="00AC7D59"/>
    <w:rsid w:val="00AD7D39"/>
    <w:rsid w:val="00AE131C"/>
    <w:rsid w:val="00AF0807"/>
    <w:rsid w:val="00AF1BD7"/>
    <w:rsid w:val="00B05310"/>
    <w:rsid w:val="00B10004"/>
    <w:rsid w:val="00B10A3A"/>
    <w:rsid w:val="00B202F1"/>
    <w:rsid w:val="00B35B77"/>
    <w:rsid w:val="00B55190"/>
    <w:rsid w:val="00B60A6A"/>
    <w:rsid w:val="00B7152D"/>
    <w:rsid w:val="00B751C4"/>
    <w:rsid w:val="00B75430"/>
    <w:rsid w:val="00B7751D"/>
    <w:rsid w:val="00B82950"/>
    <w:rsid w:val="00BB1A18"/>
    <w:rsid w:val="00BD2B0A"/>
    <w:rsid w:val="00BD6FBC"/>
    <w:rsid w:val="00BF1918"/>
    <w:rsid w:val="00BF3990"/>
    <w:rsid w:val="00C100E9"/>
    <w:rsid w:val="00C12B2B"/>
    <w:rsid w:val="00C15073"/>
    <w:rsid w:val="00C20D8D"/>
    <w:rsid w:val="00C23E7F"/>
    <w:rsid w:val="00C31CE7"/>
    <w:rsid w:val="00C327FA"/>
    <w:rsid w:val="00C46051"/>
    <w:rsid w:val="00C70F6C"/>
    <w:rsid w:val="00C7493F"/>
    <w:rsid w:val="00C8178F"/>
    <w:rsid w:val="00CB39D4"/>
    <w:rsid w:val="00CC1EA5"/>
    <w:rsid w:val="00CC3B9D"/>
    <w:rsid w:val="00CC749F"/>
    <w:rsid w:val="00CD0CC9"/>
    <w:rsid w:val="00CF28D1"/>
    <w:rsid w:val="00CF5588"/>
    <w:rsid w:val="00D053D6"/>
    <w:rsid w:val="00D138A3"/>
    <w:rsid w:val="00D466BF"/>
    <w:rsid w:val="00D61DB2"/>
    <w:rsid w:val="00D728D5"/>
    <w:rsid w:val="00D73972"/>
    <w:rsid w:val="00D856DF"/>
    <w:rsid w:val="00D85CD3"/>
    <w:rsid w:val="00DB7D4D"/>
    <w:rsid w:val="00DE2549"/>
    <w:rsid w:val="00DE7570"/>
    <w:rsid w:val="00DF49FD"/>
    <w:rsid w:val="00DF6711"/>
    <w:rsid w:val="00E01935"/>
    <w:rsid w:val="00E10009"/>
    <w:rsid w:val="00E12352"/>
    <w:rsid w:val="00E27847"/>
    <w:rsid w:val="00E30768"/>
    <w:rsid w:val="00E35AA0"/>
    <w:rsid w:val="00E405F5"/>
    <w:rsid w:val="00E63E7A"/>
    <w:rsid w:val="00E856AA"/>
    <w:rsid w:val="00ED7A4E"/>
    <w:rsid w:val="00EE24BE"/>
    <w:rsid w:val="00EE7C24"/>
    <w:rsid w:val="00EF462D"/>
    <w:rsid w:val="00F11393"/>
    <w:rsid w:val="00F3694C"/>
    <w:rsid w:val="00F5279A"/>
    <w:rsid w:val="00F56962"/>
    <w:rsid w:val="00F6402B"/>
    <w:rsid w:val="00F65CCF"/>
    <w:rsid w:val="00F84362"/>
    <w:rsid w:val="00F87155"/>
    <w:rsid w:val="00F95114"/>
    <w:rsid w:val="00FA0F42"/>
    <w:rsid w:val="00FA2333"/>
    <w:rsid w:val="00FB17D4"/>
    <w:rsid w:val="00FB2B0F"/>
    <w:rsid w:val="00FC1130"/>
    <w:rsid w:val="00FC567D"/>
    <w:rsid w:val="00FD5098"/>
    <w:rsid w:val="00FE0BEB"/>
    <w:rsid w:val="00FE4F76"/>
    <w:rsid w:val="00FF7B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C5036"/>
    <w:pPr>
      <w:spacing w:after="200" w:line="276" w:lineRule="auto"/>
    </w:pPr>
  </w:style>
  <w:style w:type="paragraph" w:styleId="Heading1">
    <w:name w:val="heading 1"/>
    <w:basedOn w:val="Normal"/>
    <w:next w:val="Normal"/>
    <w:link w:val="Heading1Char"/>
    <w:uiPriority w:val="99"/>
    <w:qFormat/>
    <w:rsid w:val="004F3681"/>
    <w:pPr>
      <w:keepNext/>
      <w:spacing w:before="240" w:after="60" w:line="240" w:lineRule="auto"/>
      <w:outlineLvl w:val="0"/>
    </w:pPr>
    <w:rPr>
      <w:rFonts w:ascii="Cambria" w:eastAsia="Times New Roman" w:hAnsi="Cambria"/>
      <w:b/>
      <w:bCs/>
      <w:kern w:val="32"/>
      <w:sz w:val="32"/>
      <w:szCs w:val="32"/>
      <w:lang w:val="en-AU" w:eastAsia="ja-JP"/>
    </w:rPr>
  </w:style>
  <w:style w:type="paragraph" w:styleId="Heading2">
    <w:name w:val="heading 2"/>
    <w:basedOn w:val="Normal"/>
    <w:next w:val="Normal"/>
    <w:link w:val="Heading2Char"/>
    <w:uiPriority w:val="99"/>
    <w:qFormat/>
    <w:rsid w:val="004F3681"/>
    <w:pPr>
      <w:keepNext/>
      <w:spacing w:before="240" w:after="60" w:line="240" w:lineRule="auto"/>
      <w:outlineLvl w:val="1"/>
    </w:pPr>
    <w:rPr>
      <w:rFonts w:ascii="Cambria" w:eastAsia="Times New Roman" w:hAnsi="Cambria"/>
      <w:b/>
      <w:bCs/>
      <w:i/>
      <w:iCs/>
      <w:sz w:val="28"/>
      <w:szCs w:val="28"/>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3681"/>
    <w:rPr>
      <w:rFonts w:ascii="Cambria" w:hAnsi="Cambria" w:cs="Times New Roman"/>
      <w:b/>
      <w:bCs/>
      <w:kern w:val="32"/>
      <w:sz w:val="32"/>
      <w:szCs w:val="32"/>
      <w:lang w:val="en-AU" w:eastAsia="ja-JP"/>
    </w:rPr>
  </w:style>
  <w:style w:type="character" w:customStyle="1" w:styleId="Heading2Char">
    <w:name w:val="Heading 2 Char"/>
    <w:basedOn w:val="DefaultParagraphFont"/>
    <w:link w:val="Heading2"/>
    <w:uiPriority w:val="99"/>
    <w:locked/>
    <w:rsid w:val="004F3681"/>
    <w:rPr>
      <w:rFonts w:ascii="Cambria" w:hAnsi="Cambria" w:cs="Times New Roman"/>
      <w:b/>
      <w:bCs/>
      <w:i/>
      <w:iCs/>
      <w:sz w:val="28"/>
      <w:szCs w:val="28"/>
      <w:lang w:val="en-AU" w:eastAsia="ja-JP"/>
    </w:rPr>
  </w:style>
  <w:style w:type="paragraph" w:styleId="Title">
    <w:name w:val="Title"/>
    <w:basedOn w:val="Normal"/>
    <w:next w:val="Normal"/>
    <w:link w:val="TitleChar"/>
    <w:uiPriority w:val="99"/>
    <w:qFormat/>
    <w:rsid w:val="004F3681"/>
    <w:pPr>
      <w:spacing w:before="240" w:after="60" w:line="240" w:lineRule="auto"/>
      <w:jc w:val="center"/>
      <w:outlineLvl w:val="0"/>
    </w:pPr>
    <w:rPr>
      <w:rFonts w:ascii="Cambria" w:eastAsia="Times New Roman" w:hAnsi="Cambria"/>
      <w:b/>
      <w:bCs/>
      <w:kern w:val="28"/>
      <w:sz w:val="32"/>
      <w:szCs w:val="32"/>
      <w:lang w:val="en-AU" w:eastAsia="ja-JP"/>
    </w:rPr>
  </w:style>
  <w:style w:type="character" w:customStyle="1" w:styleId="TitleChar">
    <w:name w:val="Title Char"/>
    <w:basedOn w:val="DefaultParagraphFont"/>
    <w:link w:val="Title"/>
    <w:uiPriority w:val="99"/>
    <w:locked/>
    <w:rsid w:val="004F3681"/>
    <w:rPr>
      <w:rFonts w:ascii="Cambria" w:hAnsi="Cambria" w:cs="Times New Roman"/>
      <w:b/>
      <w:bCs/>
      <w:kern w:val="28"/>
      <w:sz w:val="32"/>
      <w:szCs w:val="32"/>
      <w:lang w:val="en-AU" w:eastAsia="ja-JP"/>
    </w:rPr>
  </w:style>
  <w:style w:type="paragraph" w:styleId="Header">
    <w:name w:val="header"/>
    <w:basedOn w:val="Normal"/>
    <w:link w:val="HeaderChar"/>
    <w:uiPriority w:val="99"/>
    <w:rsid w:val="004F3681"/>
    <w:pPr>
      <w:tabs>
        <w:tab w:val="center" w:pos="4513"/>
        <w:tab w:val="right" w:pos="9026"/>
      </w:tabs>
      <w:spacing w:after="0" w:line="240" w:lineRule="auto"/>
    </w:pPr>
    <w:rPr>
      <w:rFonts w:ascii="Times New Roman" w:eastAsia="MS Mincho" w:hAnsi="Times New Roman"/>
      <w:sz w:val="24"/>
      <w:szCs w:val="24"/>
      <w:lang w:val="en-AU" w:eastAsia="ja-JP"/>
    </w:rPr>
  </w:style>
  <w:style w:type="character" w:customStyle="1" w:styleId="HeaderChar">
    <w:name w:val="Header Char"/>
    <w:basedOn w:val="DefaultParagraphFont"/>
    <w:link w:val="Header"/>
    <w:uiPriority w:val="99"/>
    <w:locked/>
    <w:rsid w:val="004F3681"/>
    <w:rPr>
      <w:rFonts w:ascii="Times New Roman" w:eastAsia="MS Mincho" w:hAnsi="Times New Roman" w:cs="Times New Roman"/>
      <w:sz w:val="24"/>
      <w:szCs w:val="24"/>
      <w:lang w:val="en-AU" w:eastAsia="ja-JP"/>
    </w:rPr>
  </w:style>
  <w:style w:type="paragraph" w:styleId="Footer">
    <w:name w:val="footer"/>
    <w:basedOn w:val="Normal"/>
    <w:link w:val="FooterChar"/>
    <w:uiPriority w:val="99"/>
    <w:rsid w:val="004F3681"/>
    <w:pPr>
      <w:tabs>
        <w:tab w:val="center" w:pos="4513"/>
        <w:tab w:val="right" w:pos="9026"/>
      </w:tabs>
      <w:spacing w:after="0" w:line="240" w:lineRule="auto"/>
    </w:pPr>
    <w:rPr>
      <w:rFonts w:ascii="Times New Roman" w:eastAsia="MS Mincho" w:hAnsi="Times New Roman"/>
      <w:sz w:val="24"/>
      <w:szCs w:val="24"/>
      <w:lang w:val="en-AU" w:eastAsia="ja-JP"/>
    </w:rPr>
  </w:style>
  <w:style w:type="character" w:customStyle="1" w:styleId="FooterChar">
    <w:name w:val="Footer Char"/>
    <w:basedOn w:val="DefaultParagraphFont"/>
    <w:link w:val="Footer"/>
    <w:uiPriority w:val="99"/>
    <w:locked/>
    <w:rsid w:val="004F3681"/>
    <w:rPr>
      <w:rFonts w:ascii="Times New Roman" w:eastAsia="MS Mincho" w:hAnsi="Times New Roman" w:cs="Times New Roman"/>
      <w:sz w:val="24"/>
      <w:szCs w:val="24"/>
      <w:lang w:val="en-AU" w:eastAsia="ja-JP"/>
    </w:rPr>
  </w:style>
  <w:style w:type="character" w:styleId="Hyperlink">
    <w:name w:val="Hyperlink"/>
    <w:basedOn w:val="DefaultParagraphFont"/>
    <w:uiPriority w:val="99"/>
    <w:rsid w:val="004F3681"/>
    <w:rPr>
      <w:rFonts w:cs="Times New Roman"/>
      <w:color w:val="0000FF"/>
      <w:u w:val="single"/>
    </w:rPr>
  </w:style>
  <w:style w:type="paragraph" w:styleId="Caption">
    <w:name w:val="caption"/>
    <w:basedOn w:val="Normal"/>
    <w:next w:val="Normal"/>
    <w:uiPriority w:val="99"/>
    <w:qFormat/>
    <w:rsid w:val="004F3681"/>
    <w:pPr>
      <w:autoSpaceDE w:val="0"/>
      <w:autoSpaceDN w:val="0"/>
      <w:spacing w:after="0" w:line="240" w:lineRule="auto"/>
    </w:pPr>
    <w:rPr>
      <w:rFonts w:ascii="Times New Roman" w:eastAsia="Times New Roman" w:hAnsi="Times New Roman"/>
      <w:b/>
      <w:bCs/>
      <w:sz w:val="20"/>
      <w:szCs w:val="20"/>
      <w:lang w:val="en-AU"/>
    </w:rPr>
  </w:style>
  <w:style w:type="paragraph" w:customStyle="1" w:styleId="references">
    <w:name w:val="references"/>
    <w:basedOn w:val="Normal"/>
    <w:autoRedefine/>
    <w:uiPriority w:val="99"/>
    <w:rsid w:val="004F3681"/>
    <w:pPr>
      <w:tabs>
        <w:tab w:val="left" w:pos="426"/>
      </w:tabs>
      <w:autoSpaceDE w:val="0"/>
      <w:autoSpaceDN w:val="0"/>
      <w:spacing w:after="60" w:line="240" w:lineRule="auto"/>
      <w:ind w:left="284" w:hanging="284"/>
    </w:pPr>
    <w:rPr>
      <w:rFonts w:ascii="Times New Roman" w:eastAsia="Times New Roman" w:hAnsi="Times New Roman"/>
      <w:lang w:val="en-AU"/>
    </w:rPr>
  </w:style>
  <w:style w:type="paragraph" w:styleId="NormalWeb">
    <w:name w:val="Normal (Web)"/>
    <w:basedOn w:val="Normal"/>
    <w:uiPriority w:val="99"/>
    <w:rsid w:val="004F36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4F3681"/>
    <w:pPr>
      <w:shd w:val="clear" w:color="auto" w:fill="000080"/>
      <w:spacing w:after="0" w:line="240" w:lineRule="auto"/>
    </w:pPr>
    <w:rPr>
      <w:rFonts w:ascii="Tahoma" w:eastAsia="MS Mincho" w:hAnsi="Tahoma" w:cs="Tahoma"/>
      <w:sz w:val="20"/>
      <w:szCs w:val="20"/>
      <w:lang w:val="en-AU" w:eastAsia="ja-JP"/>
    </w:rPr>
  </w:style>
  <w:style w:type="character" w:customStyle="1" w:styleId="DocumentMapChar">
    <w:name w:val="Document Map Char"/>
    <w:basedOn w:val="DefaultParagraphFont"/>
    <w:link w:val="DocumentMap"/>
    <w:uiPriority w:val="99"/>
    <w:semiHidden/>
    <w:locked/>
    <w:rsid w:val="004F3681"/>
    <w:rPr>
      <w:rFonts w:ascii="Tahoma" w:eastAsia="MS Mincho" w:hAnsi="Tahoma" w:cs="Tahoma"/>
      <w:sz w:val="20"/>
      <w:szCs w:val="20"/>
      <w:shd w:val="clear" w:color="auto" w:fill="000080"/>
      <w:lang w:val="en-AU" w:eastAsia="ja-JP"/>
    </w:rPr>
  </w:style>
  <w:style w:type="character" w:styleId="FollowedHyperlink">
    <w:name w:val="FollowedHyperlink"/>
    <w:basedOn w:val="DefaultParagraphFont"/>
    <w:uiPriority w:val="99"/>
    <w:rsid w:val="004F3681"/>
    <w:rPr>
      <w:rFonts w:cs="Times New Roman"/>
      <w:color w:val="800080"/>
      <w:u w:val="single"/>
    </w:rPr>
  </w:style>
  <w:style w:type="paragraph" w:styleId="BodyText">
    <w:name w:val="Body Text"/>
    <w:basedOn w:val="Normal"/>
    <w:link w:val="BodyTextChar"/>
    <w:uiPriority w:val="99"/>
    <w:locked/>
    <w:rsid w:val="00642DC1"/>
    <w:pPr>
      <w:spacing w:after="240" w:line="240" w:lineRule="auto"/>
      <w:ind w:firstLine="720"/>
      <w:jc w:val="both"/>
    </w:pPr>
    <w:rPr>
      <w:rFonts w:ascii="Times New Roman" w:hAnsi="Times New Roman"/>
      <w:sz w:val="24"/>
      <w:szCs w:val="20"/>
      <w:lang w:val="en-GB"/>
    </w:rPr>
  </w:style>
  <w:style w:type="character" w:customStyle="1" w:styleId="BodyTextChar">
    <w:name w:val="Body Text Char"/>
    <w:basedOn w:val="DefaultParagraphFont"/>
    <w:link w:val="BodyText"/>
    <w:uiPriority w:val="99"/>
    <w:semiHidden/>
    <w:locked/>
    <w:rsid w:val="00642DC1"/>
    <w:rPr>
      <w:rFonts w:cs="Times New Roman"/>
      <w:sz w:val="24"/>
      <w:lang w:val="en-GB" w:eastAsia="en-US" w:bidi="ar-SA"/>
    </w:rPr>
  </w:style>
  <w:style w:type="table" w:styleId="TableGrid">
    <w:name w:val="Table Grid"/>
    <w:basedOn w:val="TableNormal"/>
    <w:uiPriority w:val="99"/>
    <w:locked/>
    <w:rsid w:val="00094E37"/>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01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95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7964</Words>
  <Characters>45912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UNT</dc:creator>
  <cp:lastModifiedBy>carla</cp:lastModifiedBy>
  <cp:revision>4</cp:revision>
  <cp:lastPrinted>2013-07-05T21:06:00Z</cp:lastPrinted>
  <dcterms:created xsi:type="dcterms:W3CDTF">2013-07-03T17:52:00Z</dcterms:created>
  <dcterms:modified xsi:type="dcterms:W3CDTF">2013-07-05T21:48:00Z</dcterms:modified>
</cp:coreProperties>
</file>